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134"/>
        <w:gridCol w:w="2552"/>
        <w:gridCol w:w="2722"/>
      </w:tblGrid>
      <w:tr w:rsidR="007D3444" w:rsidRPr="007D3444" w14:paraId="0D671A6C" w14:textId="77777777" w:rsidTr="00353BFF">
        <w:trPr>
          <w:trHeight w:val="622"/>
        </w:trPr>
        <w:tc>
          <w:tcPr>
            <w:tcW w:w="10939" w:type="dxa"/>
            <w:gridSpan w:val="6"/>
          </w:tcPr>
          <w:p w14:paraId="39EB27EA" w14:textId="4FF9D911" w:rsidR="007D3444" w:rsidRPr="004D6296" w:rsidRDefault="007D3444" w:rsidP="00F82211">
            <w:pPr>
              <w:jc w:val="center"/>
              <w:rPr>
                <w:rFonts w:ascii="Myriad Pro" w:hAnsi="Myriad Pro"/>
                <w:b/>
                <w:bCs/>
                <w:sz w:val="38"/>
                <w:szCs w:val="38"/>
              </w:rPr>
            </w:pPr>
            <w:r w:rsidRPr="004D6296">
              <w:rPr>
                <w:rFonts w:ascii="Myriad Pro" w:hAnsi="Myriad Pro"/>
                <w:b/>
                <w:bCs/>
                <w:sz w:val="38"/>
                <w:szCs w:val="38"/>
              </w:rPr>
              <w:t xml:space="preserve">Mission Primary Care </w:t>
            </w:r>
            <w:r w:rsidR="004D6296" w:rsidRPr="004D6296">
              <w:rPr>
                <w:rFonts w:ascii="Myriad Pro" w:hAnsi="Myriad Pro"/>
                <w:b/>
                <w:bCs/>
                <w:sz w:val="38"/>
                <w:szCs w:val="38"/>
              </w:rPr>
              <w:t>Network Allied Health Referral Form</w:t>
            </w:r>
          </w:p>
        </w:tc>
      </w:tr>
      <w:tr w:rsidR="00497115" w:rsidRPr="002872CA" w14:paraId="2CB27C32" w14:textId="77777777" w:rsidTr="006863B8">
        <w:trPr>
          <w:trHeight w:val="969"/>
        </w:trPr>
        <w:tc>
          <w:tcPr>
            <w:tcW w:w="4531" w:type="dxa"/>
            <w:gridSpan w:val="3"/>
          </w:tcPr>
          <w:p w14:paraId="68ED4E31" w14:textId="77777777" w:rsidR="00497115" w:rsidRPr="00922FD3" w:rsidRDefault="00497115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>Eligibility Criteria:</w:t>
            </w:r>
          </w:p>
          <w:p w14:paraId="2D525A42" w14:textId="77777777" w:rsidR="00722B8E" w:rsidRDefault="00000000" w:rsidP="00E427F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b/>
                  <w:bCs/>
                  <w:sz w:val="20"/>
                  <w:szCs w:val="20"/>
                </w:rPr>
                <w:id w:val="-25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F4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7115" w:rsidRPr="00922FD3">
              <w:rPr>
                <w:rFonts w:ascii="Myriad Pro" w:hAnsi="Myriad Pro"/>
                <w:b/>
                <w:bCs/>
                <w:sz w:val="20"/>
                <w:szCs w:val="20"/>
              </w:rPr>
              <w:t>Patient must live in Mission</w:t>
            </w:r>
          </w:p>
          <w:p w14:paraId="1009E94C" w14:textId="563B4071" w:rsidR="00497115" w:rsidRPr="006863B8" w:rsidRDefault="00000000" w:rsidP="00E427F9">
            <w:pPr>
              <w:rPr>
                <w:rFonts w:ascii="Myriad Pro" w:hAnsi="Myriad Pro"/>
                <w:sz w:val="8"/>
                <w:szCs w:val="8"/>
              </w:rPr>
            </w:pPr>
            <w:sdt>
              <w:sdtPr>
                <w:rPr>
                  <w:rFonts w:ascii="Myriad Pro" w:hAnsi="Myriad Pro"/>
                  <w:b/>
                  <w:bCs/>
                  <w:sz w:val="20"/>
                  <w:szCs w:val="20"/>
                </w:rPr>
                <w:id w:val="-5189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B8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2B8E">
              <w:rPr>
                <w:rFonts w:ascii="Myriad Pro" w:hAnsi="Myriad Pro"/>
                <w:b/>
                <w:bCs/>
                <w:sz w:val="20"/>
                <w:szCs w:val="20"/>
              </w:rPr>
              <w:t>Primary Care Provider must practice In Mission</w:t>
            </w:r>
            <w:r w:rsidR="006863B8">
              <w:rPr>
                <w:rFonts w:ascii="Myriad Pro" w:hAnsi="Myriad Pro"/>
                <w:b/>
                <w:bCs/>
                <w:sz w:val="20"/>
                <w:szCs w:val="20"/>
              </w:rPr>
              <w:br/>
            </w:r>
          </w:p>
          <w:p w14:paraId="1758A289" w14:textId="3EB6AB8E" w:rsidR="006863B8" w:rsidRDefault="006863B8" w:rsidP="0068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Does the patient self-identify as Indigenous? 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br/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17841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yriad Pro" w:hAnsi="Myriad Pro"/>
                <w:sz w:val="20"/>
                <w:szCs w:val="20"/>
              </w:rPr>
              <w:t xml:space="preserve">Yes    </w:t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-11727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yriad Pro" w:hAnsi="Myriad Pro"/>
                <w:sz w:val="20"/>
                <w:szCs w:val="20"/>
              </w:rPr>
              <w:t xml:space="preserve"> No</w:t>
            </w:r>
          </w:p>
          <w:p w14:paraId="00E0338B" w14:textId="77777777" w:rsidR="006863B8" w:rsidRPr="006863B8" w:rsidRDefault="006863B8" w:rsidP="006863B8">
            <w:pPr>
              <w:rPr>
                <w:rFonts w:ascii="Myriad Pro" w:hAnsi="Myriad Pro"/>
                <w:sz w:val="8"/>
                <w:szCs w:val="8"/>
              </w:rPr>
            </w:pPr>
          </w:p>
          <w:p w14:paraId="6FBF42C5" w14:textId="77777777" w:rsidR="006863B8" w:rsidRPr="001A6C7C" w:rsidRDefault="006863B8" w:rsidP="006863B8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A6C7C">
              <w:rPr>
                <w:rFonts w:ascii="Myriad Pro" w:hAnsi="Myriad Pro"/>
                <w:b/>
                <w:bCs/>
                <w:sz w:val="20"/>
                <w:szCs w:val="20"/>
              </w:rPr>
              <w:t>Language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>(</w:t>
            </w:r>
            <w:r w:rsidRPr="001A6C7C">
              <w:rPr>
                <w:rFonts w:ascii="Myriad Pro" w:hAnsi="Myriad Pro"/>
                <w:b/>
                <w:bCs/>
                <w:sz w:val="20"/>
                <w:szCs w:val="20"/>
              </w:rPr>
              <w:t>s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>)</w:t>
            </w:r>
            <w:r w:rsidRPr="001A6C7C">
              <w:rPr>
                <w:rFonts w:ascii="Myriad Pro" w:hAnsi="Myriad Pro"/>
                <w:b/>
                <w:bCs/>
                <w:sz w:val="20"/>
                <w:szCs w:val="20"/>
              </w:rPr>
              <w:t xml:space="preserve"> spoken:</w:t>
            </w:r>
          </w:p>
          <w:p w14:paraId="17716878" w14:textId="77777777" w:rsidR="006863B8" w:rsidRDefault="006863B8" w:rsidP="0068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Interpreter required:</w:t>
            </w:r>
          </w:p>
          <w:p w14:paraId="47942495" w14:textId="19985BDF" w:rsidR="006863B8" w:rsidRPr="002872CA" w:rsidRDefault="00000000" w:rsidP="006863B8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9910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3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3B8">
              <w:rPr>
                <w:rFonts w:ascii="Myriad Pro" w:hAnsi="Myriad Pro"/>
                <w:sz w:val="20"/>
                <w:szCs w:val="20"/>
              </w:rPr>
              <w:t xml:space="preserve">Yes   </w:t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10458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3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3B8">
              <w:rPr>
                <w:rFonts w:ascii="Myriad Pro" w:hAnsi="Myriad Pro"/>
                <w:sz w:val="20"/>
                <w:szCs w:val="20"/>
              </w:rPr>
              <w:t xml:space="preserve"> No</w:t>
            </w:r>
          </w:p>
        </w:tc>
        <w:tc>
          <w:tcPr>
            <w:tcW w:w="6408" w:type="dxa"/>
            <w:gridSpan w:val="3"/>
          </w:tcPr>
          <w:p w14:paraId="401B6494" w14:textId="77777777" w:rsidR="00497115" w:rsidRPr="00922FD3" w:rsidRDefault="00497115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 xml:space="preserve">Patient Name: </w:t>
            </w:r>
          </w:p>
          <w:p w14:paraId="544B7A55" w14:textId="0B53A6AF" w:rsidR="00497115" w:rsidRPr="00922FD3" w:rsidRDefault="00497115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>D</w:t>
            </w:r>
            <w:r w:rsidR="00F82211">
              <w:rPr>
                <w:rFonts w:ascii="Myriad Pro" w:hAnsi="Myriad Pro"/>
                <w:b/>
                <w:bCs/>
                <w:sz w:val="20"/>
                <w:szCs w:val="20"/>
              </w:rPr>
              <w:t>ate of Birth:</w:t>
            </w: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</w:p>
          <w:p w14:paraId="6EA0FA19" w14:textId="77777777" w:rsidR="00497115" w:rsidRPr="00922FD3" w:rsidRDefault="00497115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>Address:</w:t>
            </w:r>
          </w:p>
          <w:p w14:paraId="30A78E83" w14:textId="77777777" w:rsidR="00497115" w:rsidRPr="00922FD3" w:rsidRDefault="00497115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>PHN:</w:t>
            </w:r>
          </w:p>
          <w:p w14:paraId="465C5835" w14:textId="77777777" w:rsidR="00497115" w:rsidRDefault="00497115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922FD3">
              <w:rPr>
                <w:rFonts w:ascii="Myriad Pro" w:hAnsi="Myriad Pro"/>
                <w:b/>
                <w:bCs/>
                <w:sz w:val="20"/>
                <w:szCs w:val="20"/>
              </w:rPr>
              <w:t>Physician/ NP/ AHP:</w:t>
            </w:r>
          </w:p>
          <w:p w14:paraId="4F162E7D" w14:textId="77777777" w:rsidR="006863B8" w:rsidRDefault="006863B8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Primary Phone Number: </w:t>
            </w:r>
          </w:p>
          <w:p w14:paraId="70AB6822" w14:textId="77777777" w:rsidR="006863B8" w:rsidRDefault="006863B8" w:rsidP="006863B8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Email: </w:t>
            </w:r>
          </w:p>
          <w:p w14:paraId="103BAB17" w14:textId="77777777" w:rsidR="006863B8" w:rsidRDefault="00F82211" w:rsidP="00F82211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Preferred m</w:t>
            </w:r>
            <w:r w:rsidR="006863B8">
              <w:rPr>
                <w:rFonts w:ascii="Myriad Pro" w:hAnsi="Myriad Pro"/>
                <w:b/>
                <w:bCs/>
                <w:sz w:val="20"/>
                <w:szCs w:val="20"/>
              </w:rPr>
              <w:t xml:space="preserve">ethod of 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>c</w:t>
            </w:r>
            <w:r w:rsidR="006863B8">
              <w:rPr>
                <w:rFonts w:ascii="Myriad Pro" w:hAnsi="Myriad Pro"/>
                <w:b/>
                <w:bCs/>
                <w:sz w:val="20"/>
                <w:szCs w:val="20"/>
              </w:rPr>
              <w:t>ommunication: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19523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3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3B8">
              <w:rPr>
                <w:rFonts w:ascii="Myriad Pro" w:hAnsi="Myriad Pro"/>
                <w:sz w:val="20"/>
                <w:szCs w:val="20"/>
              </w:rPr>
              <w:t xml:space="preserve">Phone </w:t>
            </w:r>
            <w:r>
              <w:rPr>
                <w:rFonts w:ascii="Myriad Pro" w:hAnsi="Myriad Pro"/>
                <w:sz w:val="20"/>
                <w:szCs w:val="20"/>
              </w:rPr>
              <w:t xml:space="preserve">   </w:t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-15919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3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3B8">
              <w:rPr>
                <w:rFonts w:ascii="Myriad Pro" w:hAnsi="Myriad Pro"/>
                <w:sz w:val="20"/>
                <w:szCs w:val="20"/>
              </w:rPr>
              <w:t xml:space="preserve">Text   </w:t>
            </w:r>
            <w:sdt>
              <w:sdtPr>
                <w:rPr>
                  <w:rFonts w:ascii="Myriad Pro" w:hAnsi="Myriad Pro"/>
                  <w:sz w:val="20"/>
                  <w:szCs w:val="20"/>
                </w:rPr>
                <w:id w:val="802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3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63B8">
              <w:rPr>
                <w:rFonts w:ascii="Myriad Pro" w:hAnsi="Myriad Pro"/>
                <w:sz w:val="20"/>
                <w:szCs w:val="20"/>
              </w:rPr>
              <w:t>Email</w:t>
            </w:r>
          </w:p>
          <w:p w14:paraId="1F3AC55E" w14:textId="3B82491D" w:rsidR="0062621F" w:rsidRPr="00922FD3" w:rsidRDefault="0062621F" w:rsidP="00F8221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  <w:tr w:rsidR="0063773B" w:rsidRPr="002872CA" w14:paraId="1D17E923" w14:textId="77777777" w:rsidTr="0063773B">
        <w:trPr>
          <w:trHeight w:val="155"/>
        </w:trPr>
        <w:tc>
          <w:tcPr>
            <w:tcW w:w="10939" w:type="dxa"/>
            <w:gridSpan w:val="6"/>
          </w:tcPr>
          <w:p w14:paraId="1EDC2A83" w14:textId="6DFF90D8" w:rsidR="0063773B" w:rsidRDefault="00624AFA" w:rsidP="0063773B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PRIMARY REASON(S) FOR REFERRALS (check all that are being requested)</w:t>
            </w:r>
          </w:p>
          <w:p w14:paraId="00649580" w14:textId="77777777" w:rsidR="00353BFF" w:rsidRPr="00353BFF" w:rsidRDefault="00353BFF" w:rsidP="0063773B">
            <w:pPr>
              <w:jc w:val="center"/>
              <w:rPr>
                <w:rFonts w:ascii="Myriad Pro" w:hAnsi="Myriad Pro"/>
                <w:b/>
                <w:bCs/>
                <w:sz w:val="8"/>
                <w:szCs w:val="8"/>
              </w:rPr>
            </w:pPr>
          </w:p>
          <w:p w14:paraId="5FBAFC2C" w14:textId="43D57C22" w:rsidR="00FA62FA" w:rsidRDefault="006863B8" w:rsidP="0063773B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SELECT </w:t>
            </w:r>
            <w:r w:rsidR="00DD735E">
              <w:rPr>
                <w:rFonts w:ascii="Myriad Pro" w:hAnsi="Myriad Pro"/>
                <w:b/>
                <w:bCs/>
                <w:sz w:val="24"/>
                <w:szCs w:val="24"/>
              </w:rPr>
              <w:t xml:space="preserve">ALL 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ALLIED HEALTH PROFESSIONAL(S) THAT APPLY </w:t>
            </w:r>
          </w:p>
          <w:p w14:paraId="6BC29287" w14:textId="77777777" w:rsidR="00353BFF" w:rsidRPr="00353BFF" w:rsidRDefault="00353BFF" w:rsidP="0063773B">
            <w:pPr>
              <w:jc w:val="center"/>
              <w:rPr>
                <w:rFonts w:ascii="Myriad Pro" w:hAnsi="Myriad Pro"/>
                <w:b/>
                <w:bCs/>
                <w:sz w:val="8"/>
                <w:szCs w:val="8"/>
              </w:rPr>
            </w:pPr>
          </w:p>
          <w:p w14:paraId="577E232A" w14:textId="0DDB7975" w:rsidR="0063773B" w:rsidRPr="0063773B" w:rsidRDefault="006863B8" w:rsidP="0063773B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The AHP </w:t>
            </w:r>
            <w:r w:rsidR="00FA62FA">
              <w:rPr>
                <w:rFonts w:ascii="Myriad Pro" w:hAnsi="Myriad Pro"/>
                <w:b/>
                <w:bCs/>
                <w:sz w:val="24"/>
                <w:szCs w:val="24"/>
              </w:rPr>
              <w:t>can internally triage incoming referrals and redirect to support your patient</w:t>
            </w:r>
          </w:p>
        </w:tc>
      </w:tr>
      <w:tr w:rsidR="002B1D5F" w:rsidRPr="002872CA" w14:paraId="1AEB080A" w14:textId="77777777" w:rsidTr="0062621F">
        <w:trPr>
          <w:trHeight w:val="60"/>
        </w:trPr>
        <w:tc>
          <w:tcPr>
            <w:tcW w:w="3397" w:type="dxa"/>
            <w:gridSpan w:val="2"/>
          </w:tcPr>
          <w:p w14:paraId="12593258" w14:textId="77777777" w:rsidR="002B1D5F" w:rsidRPr="00834382" w:rsidRDefault="00000000" w:rsidP="00834382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5924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1D5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 CLINICAL COUNSELLOR</w:t>
            </w:r>
          </w:p>
        </w:tc>
        <w:tc>
          <w:tcPr>
            <w:tcW w:w="2268" w:type="dxa"/>
            <w:gridSpan w:val="2"/>
          </w:tcPr>
          <w:p w14:paraId="535AF82A" w14:textId="59349644" w:rsidR="002B1D5F" w:rsidRPr="00834382" w:rsidRDefault="00000000" w:rsidP="00834382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b/>
                  <w:bCs/>
                  <w:sz w:val="20"/>
                  <w:szCs w:val="20"/>
                </w:rPr>
                <w:id w:val="20625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B1D5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SOCIAL WORKER</w:t>
            </w:r>
          </w:p>
        </w:tc>
        <w:tc>
          <w:tcPr>
            <w:tcW w:w="2552" w:type="dxa"/>
          </w:tcPr>
          <w:p w14:paraId="63EF47D0" w14:textId="03C3FD2D" w:rsidR="002B1D5F" w:rsidRPr="00834382" w:rsidRDefault="00000000" w:rsidP="007A2ED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1332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1D5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PATIENT NAVIGATOR</w:t>
            </w:r>
          </w:p>
        </w:tc>
        <w:tc>
          <w:tcPr>
            <w:tcW w:w="2722" w:type="dxa"/>
          </w:tcPr>
          <w:p w14:paraId="6DA2D5A5" w14:textId="20A6480E" w:rsidR="002B1D5F" w:rsidRPr="00AF484A" w:rsidRDefault="00000000" w:rsidP="00E2285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1585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AF48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1D5F" w:rsidRPr="00AF484A">
              <w:rPr>
                <w:rFonts w:ascii="Myriad Pro" w:hAnsi="Myriad Pro"/>
                <w:b/>
                <w:bCs/>
                <w:sz w:val="20"/>
                <w:szCs w:val="20"/>
              </w:rPr>
              <w:t xml:space="preserve"> CLINICAL PHARMACIST</w:t>
            </w:r>
          </w:p>
        </w:tc>
      </w:tr>
      <w:tr w:rsidR="002B1D5F" w:rsidRPr="002872CA" w14:paraId="799A4D9C" w14:textId="77777777" w:rsidTr="0062621F">
        <w:trPr>
          <w:trHeight w:val="1960"/>
        </w:trPr>
        <w:tc>
          <w:tcPr>
            <w:tcW w:w="1696" w:type="dxa"/>
            <w:tcBorders>
              <w:right w:val="nil"/>
            </w:tcBorders>
          </w:tcPr>
          <w:p w14:paraId="606F1F6B" w14:textId="222B85D1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6053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b/>
                <w:bCs/>
                <w:sz w:val="18"/>
                <w:szCs w:val="18"/>
              </w:rPr>
              <w:t xml:space="preserve"> </w:t>
            </w:r>
            <w:r w:rsidR="002B1D5F" w:rsidRPr="00783C72">
              <w:rPr>
                <w:rFonts w:ascii="Myriad Pro" w:hAnsi="Myriad Pro"/>
                <w:sz w:val="18"/>
                <w:szCs w:val="18"/>
              </w:rPr>
              <w:t>Depression</w:t>
            </w:r>
          </w:p>
          <w:p w14:paraId="23C14159" w14:textId="7F863A81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711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Anxiety</w:t>
            </w:r>
          </w:p>
          <w:p w14:paraId="0624FEF6" w14:textId="7EFC9245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5743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Stress</w:t>
            </w:r>
          </w:p>
          <w:p w14:paraId="0F8895F7" w14:textId="597D6B3E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6341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Mood Disorders</w:t>
            </w:r>
          </w:p>
          <w:p w14:paraId="4C99A3F8" w14:textId="17A8ABE4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34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Grief &amp; Loss</w:t>
            </w:r>
          </w:p>
          <w:p w14:paraId="4D550A06" w14:textId="77777777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9957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Illness &amp; Injury</w:t>
            </w:r>
          </w:p>
          <w:p w14:paraId="6FD36C35" w14:textId="6F179D54" w:rsidR="002B1D5F" w:rsidRPr="00783C72" w:rsidRDefault="00000000" w:rsidP="00783C72">
            <w:pPr>
              <w:ind w:left="29"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682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Comm</w:t>
            </w:r>
            <w:r w:rsidR="00783C72" w:rsidRPr="00783C72">
              <w:rPr>
                <w:rFonts w:ascii="Myriad Pro" w:hAnsi="Myriad Pro"/>
                <w:sz w:val="18"/>
                <w:szCs w:val="18"/>
              </w:rPr>
              <w:t xml:space="preserve">. </w:t>
            </w:r>
            <w:r w:rsidR="002B1D5F" w:rsidRPr="00783C72">
              <w:rPr>
                <w:rFonts w:ascii="Myriad Pro" w:hAnsi="Myriad Pro"/>
                <w:sz w:val="18"/>
                <w:szCs w:val="18"/>
              </w:rPr>
              <w:t>Skills</w:t>
            </w:r>
          </w:p>
        </w:tc>
        <w:tc>
          <w:tcPr>
            <w:tcW w:w="1701" w:type="dxa"/>
            <w:tcBorders>
              <w:left w:val="nil"/>
            </w:tcBorders>
          </w:tcPr>
          <w:p w14:paraId="0C258B69" w14:textId="7C400B53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6265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Self-Esteem</w:t>
            </w:r>
          </w:p>
          <w:p w14:paraId="294E2DA0" w14:textId="6891A0A3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2674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Life Transitions</w:t>
            </w:r>
          </w:p>
          <w:p w14:paraId="721FD14C" w14:textId="77777777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4594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Crisis Management</w:t>
            </w:r>
          </w:p>
          <w:p w14:paraId="49AD3CBB" w14:textId="77777777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3476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Abuse &amp; Assault</w:t>
            </w:r>
          </w:p>
          <w:p w14:paraId="15FFAFF9" w14:textId="77777777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5306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PTSD</w:t>
            </w:r>
          </w:p>
          <w:p w14:paraId="7901CA85" w14:textId="0D0E955D" w:rsidR="002B1D5F" w:rsidRPr="00783C72" w:rsidRDefault="00000000" w:rsidP="00783C72">
            <w:pPr>
              <w:ind w:righ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8931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Other: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4DD79A7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641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Safety Risk Issues</w:t>
            </w:r>
          </w:p>
          <w:p w14:paraId="6F90FF50" w14:textId="77777777" w:rsidR="002B1D5F" w:rsidRPr="00783C72" w:rsidRDefault="00000000" w:rsidP="00783C72">
            <w:pPr>
              <w:ind w:left="30"/>
              <w:rPr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91158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sz w:val="18"/>
                <w:szCs w:val="18"/>
              </w:rPr>
              <w:t xml:space="preserve"> Emotional Functioning</w:t>
            </w:r>
          </w:p>
          <w:p w14:paraId="289FA5D0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331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Functional Aspects</w:t>
            </w:r>
          </w:p>
          <w:p w14:paraId="0FA8D8E2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6802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Housing</w:t>
            </w:r>
          </w:p>
          <w:p w14:paraId="5B95120B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8917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Financials</w:t>
            </w:r>
          </w:p>
          <w:p w14:paraId="00E215D4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9409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Community Resources</w:t>
            </w:r>
          </w:p>
          <w:p w14:paraId="7C6C13B8" w14:textId="77777777" w:rsidR="002B1D5F" w:rsidRPr="00783C72" w:rsidRDefault="00000000" w:rsidP="00783C72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1003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>Advanced Care Planning</w:t>
            </w:r>
          </w:p>
          <w:p w14:paraId="59694F83" w14:textId="593D7267" w:rsidR="002B1D5F" w:rsidRPr="00783C72" w:rsidRDefault="00000000" w:rsidP="00783C72">
            <w:pPr>
              <w:ind w:left="30"/>
              <w:rPr>
                <w:rFonts w:ascii="Myriad Pro" w:hAnsi="Myriad Pro"/>
                <w:b/>
                <w:bCs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5481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Other:  </w:t>
            </w:r>
          </w:p>
        </w:tc>
        <w:tc>
          <w:tcPr>
            <w:tcW w:w="2552" w:type="dxa"/>
          </w:tcPr>
          <w:p w14:paraId="190ABE5A" w14:textId="3AC0C1E4" w:rsidR="00FA62FA" w:rsidRDefault="00000000" w:rsidP="00F82211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3070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62FA">
              <w:rPr>
                <w:rFonts w:ascii="Myriad Pro" w:hAnsi="Myriad Pro"/>
                <w:sz w:val="18"/>
                <w:szCs w:val="18"/>
              </w:rPr>
              <w:t xml:space="preserve"> Consultative services</w:t>
            </w:r>
          </w:p>
          <w:p w14:paraId="788843D8" w14:textId="45701273" w:rsidR="00FA62FA" w:rsidRDefault="00000000" w:rsidP="00F82211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15634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62FA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DD735E">
              <w:rPr>
                <w:rFonts w:ascii="Myriad Pro" w:hAnsi="Myriad Pro"/>
                <w:sz w:val="18"/>
                <w:szCs w:val="18"/>
              </w:rPr>
              <w:t xml:space="preserve">System </w:t>
            </w:r>
            <w:r w:rsidR="00FA62FA">
              <w:rPr>
                <w:rFonts w:ascii="Myriad Pro" w:hAnsi="Myriad Pro"/>
                <w:sz w:val="18"/>
                <w:szCs w:val="18"/>
              </w:rPr>
              <w:t>Navigation challenges</w:t>
            </w:r>
          </w:p>
          <w:p w14:paraId="65D26157" w14:textId="778093C6" w:rsidR="00C626A4" w:rsidRDefault="00000000" w:rsidP="00C626A4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16515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62FA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F82211">
              <w:rPr>
                <w:rFonts w:ascii="Myriad Pro" w:hAnsi="Myriad Pro"/>
                <w:sz w:val="18"/>
                <w:szCs w:val="18"/>
              </w:rPr>
              <w:t>Indigenous healthcare providers</w:t>
            </w:r>
          </w:p>
          <w:p w14:paraId="4C659AC6" w14:textId="63ED02C1" w:rsidR="00DD735E" w:rsidRDefault="00000000" w:rsidP="00DD735E">
            <w:pPr>
              <w:ind w:left="30"/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3656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735E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7E0FD5">
              <w:rPr>
                <w:rFonts w:ascii="Myriad Pro" w:hAnsi="Myriad Pro"/>
                <w:sz w:val="18"/>
                <w:szCs w:val="18"/>
              </w:rPr>
              <w:t>Complete application forms to a</w:t>
            </w:r>
            <w:r w:rsidR="00DD735E">
              <w:rPr>
                <w:rFonts w:ascii="Myriad Pro" w:hAnsi="Myriad Pro"/>
                <w:sz w:val="18"/>
                <w:szCs w:val="18"/>
              </w:rPr>
              <w:t>ccess to health and</w:t>
            </w:r>
            <w:r w:rsidR="007E0FD5">
              <w:rPr>
                <w:rFonts w:ascii="Myriad Pro" w:hAnsi="Myriad Pro"/>
                <w:sz w:val="18"/>
                <w:szCs w:val="18"/>
              </w:rPr>
              <w:t xml:space="preserve"> social services</w:t>
            </w:r>
          </w:p>
          <w:p w14:paraId="30D52E52" w14:textId="212DEC1C" w:rsidR="002B1D5F" w:rsidRPr="00783C72" w:rsidRDefault="002B1D5F" w:rsidP="00DD735E">
            <w:pPr>
              <w:rPr>
                <w:rFonts w:ascii="Myriad Pro" w:hAnsi="Myriad Pro"/>
                <w:sz w:val="18"/>
                <w:szCs w:val="18"/>
              </w:rPr>
            </w:pPr>
            <w:r w:rsidRPr="00783C72">
              <w:rPr>
                <w:rFonts w:ascii="Myriad Pro" w:hAnsi="Myriad Pro"/>
                <w:sz w:val="18"/>
                <w:szCs w:val="18"/>
              </w:rPr>
              <w:t xml:space="preserve"> </w:t>
            </w:r>
            <w:sdt>
              <w:sdtPr>
                <w:rPr>
                  <w:rFonts w:ascii="Myriad Pro" w:hAnsi="Myriad Pro"/>
                  <w:sz w:val="18"/>
                  <w:szCs w:val="18"/>
                </w:rPr>
                <w:id w:val="9275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C72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3C72" w:rsidRPr="00783C72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7E0FD5">
              <w:rPr>
                <w:rFonts w:ascii="Myriad Pro" w:hAnsi="Myriad Pro"/>
                <w:sz w:val="18"/>
                <w:szCs w:val="18"/>
              </w:rPr>
              <w:t>Support for seniors and youth</w:t>
            </w:r>
          </w:p>
        </w:tc>
        <w:tc>
          <w:tcPr>
            <w:tcW w:w="2722" w:type="dxa"/>
          </w:tcPr>
          <w:p w14:paraId="3DF3F4C1" w14:textId="15D48E71" w:rsidR="002B1D5F" w:rsidRPr="00783C72" w:rsidRDefault="00000000" w:rsidP="00783C72">
            <w:pPr>
              <w:rPr>
                <w:rFonts w:ascii="Myriad Pro" w:hAnsi="Myriad Pro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sz w:val="18"/>
                  <w:szCs w:val="18"/>
                </w:rPr>
                <w:id w:val="-7094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D5F" w:rsidRPr="00783C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D5F" w:rsidRPr="00783C72">
              <w:rPr>
                <w:rFonts w:ascii="Myriad Pro" w:hAnsi="Myriad Pro"/>
                <w:sz w:val="18"/>
                <w:szCs w:val="18"/>
              </w:rPr>
              <w:t xml:space="preserve"> Send non-urgent referrals in Pathways (will remain in portal until new Pharmacists joins PCN). Urgent please send to UBC Pharmacists clinic via phone 604-827-2584. </w:t>
            </w:r>
          </w:p>
          <w:p w14:paraId="634F7076" w14:textId="6DEBBF5B" w:rsidR="002B1D5F" w:rsidRPr="00783C72" w:rsidRDefault="002B1D5F" w:rsidP="007A2EDC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A2EDC" w:rsidRPr="002872CA" w14:paraId="3F9D1C97" w14:textId="77777777" w:rsidTr="00CA1C8F">
        <w:trPr>
          <w:trHeight w:val="633"/>
        </w:trPr>
        <w:tc>
          <w:tcPr>
            <w:tcW w:w="10939" w:type="dxa"/>
            <w:gridSpan w:val="6"/>
          </w:tcPr>
          <w:p w14:paraId="378B5B3D" w14:textId="77777777" w:rsidR="007A2EDC" w:rsidRDefault="007A2EDC" w:rsidP="007A2ED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Additional Information (Please include any other relevant medical history/ clinical information below to support the referral):</w:t>
            </w:r>
          </w:p>
          <w:p w14:paraId="69CCCFB1" w14:textId="77777777" w:rsidR="00F229B2" w:rsidRDefault="00F229B2" w:rsidP="007A2ED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  <w:p w14:paraId="4EEA48AF" w14:textId="67E422AB" w:rsidR="007A2EDC" w:rsidRDefault="007A2EDC" w:rsidP="007A2ED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Does this person have safety alert</w:t>
            </w:r>
            <w:r w:rsidR="004D6296">
              <w:rPr>
                <w:rFonts w:ascii="Myriad Pro" w:hAnsi="Myriad Pro"/>
                <w:b/>
                <w:bCs/>
                <w:sz w:val="20"/>
                <w:szCs w:val="20"/>
              </w:rPr>
              <w:t>s/ flags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? </w:t>
            </w:r>
          </w:p>
          <w:p w14:paraId="05A10F8C" w14:textId="3140E37C" w:rsidR="007A2EDC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4345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>No</w:t>
            </w:r>
          </w:p>
          <w:p w14:paraId="2D573013" w14:textId="77777777" w:rsidR="007A2EDC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4989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 xml:space="preserve">Yes (if yes: please explain): </w:t>
            </w:r>
          </w:p>
          <w:p w14:paraId="12DDD460" w14:textId="77777777" w:rsidR="00C737B0" w:rsidRDefault="00C737B0" w:rsidP="007A2EDC">
            <w:pPr>
              <w:rPr>
                <w:rFonts w:ascii="Myriad Pro" w:hAnsi="Myriad Pro"/>
                <w:sz w:val="20"/>
                <w:szCs w:val="20"/>
              </w:rPr>
            </w:pPr>
          </w:p>
          <w:p w14:paraId="293F2F1C" w14:textId="77777777" w:rsidR="00C737B0" w:rsidRPr="00C737B0" w:rsidRDefault="00C737B0" w:rsidP="007A2EDC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737B0">
              <w:rPr>
                <w:rFonts w:ascii="Myriad Pro" w:hAnsi="Myriad Pro"/>
                <w:b/>
                <w:bCs/>
                <w:sz w:val="20"/>
                <w:szCs w:val="20"/>
              </w:rPr>
              <w:t>Please indicate urgency for referral:</w:t>
            </w:r>
          </w:p>
          <w:p w14:paraId="387A0F9C" w14:textId="4BFB6105" w:rsidR="00C737B0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2686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7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>Immediate Response (for same day response Monday – Friday, 8:</w:t>
            </w:r>
            <w:r w:rsidR="00624AFA">
              <w:rPr>
                <w:rFonts w:ascii="Myriad Pro" w:hAnsi="Myriad Pro"/>
                <w:sz w:val="20"/>
                <w:szCs w:val="20"/>
              </w:rPr>
              <w:t>3</w:t>
            </w:r>
            <w:r w:rsidR="00C737B0">
              <w:rPr>
                <w:rFonts w:ascii="Myriad Pro" w:hAnsi="Myriad Pro"/>
                <w:sz w:val="20"/>
                <w:szCs w:val="20"/>
              </w:rPr>
              <w:t>0am – 4:</w:t>
            </w:r>
            <w:r w:rsidR="00624AFA">
              <w:rPr>
                <w:rFonts w:ascii="Myriad Pro" w:hAnsi="Myriad Pro"/>
                <w:sz w:val="20"/>
                <w:szCs w:val="20"/>
              </w:rPr>
              <w:t>3</w:t>
            </w:r>
            <w:r w:rsidR="00C737B0">
              <w:rPr>
                <w:rFonts w:ascii="Myriad Pro" w:hAnsi="Myriad Pro"/>
                <w:sz w:val="20"/>
                <w:szCs w:val="20"/>
              </w:rPr>
              <w:t>0pm</w:t>
            </w:r>
            <w:r w:rsidR="00624AFA">
              <w:rPr>
                <w:rFonts w:ascii="Myriad Pro" w:hAnsi="Myriad Pro"/>
                <w:sz w:val="20"/>
                <w:szCs w:val="20"/>
              </w:rPr>
              <w:t>)</w:t>
            </w:r>
          </w:p>
          <w:p w14:paraId="60F968EA" w14:textId="77777777" w:rsidR="00C737B0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20706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7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>Urgent 1 – 2 weeks</w:t>
            </w:r>
          </w:p>
          <w:p w14:paraId="18976753" w14:textId="77777777" w:rsidR="00C737B0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2338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7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>Routine 2 – 3 weeks</w:t>
            </w:r>
          </w:p>
          <w:p w14:paraId="1F888F76" w14:textId="77777777" w:rsidR="00C737B0" w:rsidRDefault="00C737B0" w:rsidP="007A2EDC">
            <w:pPr>
              <w:rPr>
                <w:rFonts w:ascii="Myriad Pro" w:hAnsi="Myriad Pro"/>
                <w:sz w:val="20"/>
                <w:szCs w:val="20"/>
              </w:rPr>
            </w:pPr>
          </w:p>
          <w:p w14:paraId="76762AD6" w14:textId="3F1CA3FA" w:rsidR="00C737B0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14443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7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7B0">
              <w:rPr>
                <w:rFonts w:ascii="Myriad Pro" w:hAnsi="Myriad Pro"/>
                <w:sz w:val="20"/>
                <w:szCs w:val="20"/>
              </w:rPr>
              <w:t>I have discussed with my patient (or their legal guardian</w:t>
            </w:r>
            <w:proofErr w:type="gramStart"/>
            <w:r w:rsidR="00C737B0">
              <w:rPr>
                <w:rFonts w:ascii="Myriad Pro" w:hAnsi="Myriad Pro"/>
                <w:sz w:val="20"/>
                <w:szCs w:val="20"/>
              </w:rPr>
              <w:t>)</w:t>
            </w:r>
            <w:proofErr w:type="gramEnd"/>
            <w:r w:rsidR="00C737B0">
              <w:rPr>
                <w:rFonts w:ascii="Myriad Pro" w:hAnsi="Myriad Pro"/>
                <w:sz w:val="20"/>
                <w:szCs w:val="20"/>
              </w:rPr>
              <w:t xml:space="preserve"> and they understand </w:t>
            </w:r>
            <w:r w:rsidR="00ED63B7">
              <w:rPr>
                <w:rFonts w:ascii="Myriad Pro" w:hAnsi="Myriad Pro"/>
                <w:sz w:val="20"/>
                <w:szCs w:val="20"/>
              </w:rPr>
              <w:t xml:space="preserve">and agrees that their personal information will be collected, used, and disclosed to the </w:t>
            </w:r>
            <w:r w:rsidR="004D6296">
              <w:rPr>
                <w:rFonts w:ascii="Myriad Pro" w:hAnsi="Myriad Pro"/>
                <w:sz w:val="20"/>
                <w:szCs w:val="20"/>
              </w:rPr>
              <w:t xml:space="preserve">Mission PCN Allied Health </w:t>
            </w:r>
            <w:r w:rsidR="00ED63B7">
              <w:rPr>
                <w:rFonts w:ascii="Myriad Pro" w:hAnsi="Myriad Pro"/>
                <w:sz w:val="20"/>
                <w:szCs w:val="20"/>
              </w:rPr>
              <w:t>wh</w:t>
            </w:r>
            <w:r w:rsidR="004D6296">
              <w:rPr>
                <w:rFonts w:ascii="Myriad Pro" w:hAnsi="Myriad Pro"/>
                <w:sz w:val="20"/>
                <w:szCs w:val="20"/>
              </w:rPr>
              <w:t xml:space="preserve">o are </w:t>
            </w:r>
            <w:r w:rsidR="00ED63B7">
              <w:rPr>
                <w:rFonts w:ascii="Myriad Pro" w:hAnsi="Myriad Pro"/>
                <w:sz w:val="20"/>
                <w:szCs w:val="20"/>
              </w:rPr>
              <w:t>employee</w:t>
            </w:r>
            <w:r w:rsidR="004D6296">
              <w:rPr>
                <w:rFonts w:ascii="Myriad Pro" w:hAnsi="Myriad Pro"/>
                <w:sz w:val="20"/>
                <w:szCs w:val="20"/>
              </w:rPr>
              <w:t>s</w:t>
            </w:r>
            <w:r w:rsidR="00ED63B7">
              <w:rPr>
                <w:rFonts w:ascii="Myriad Pro" w:hAnsi="Myriad Pro"/>
                <w:sz w:val="20"/>
                <w:szCs w:val="20"/>
              </w:rPr>
              <w:t xml:space="preserve"> of Fraser Health Authority, for the purposes of providing patient care. </w:t>
            </w:r>
          </w:p>
          <w:p w14:paraId="48CB93A6" w14:textId="77777777" w:rsidR="00353BFF" w:rsidRDefault="00353BFF" w:rsidP="007A2EDC">
            <w:pPr>
              <w:rPr>
                <w:rFonts w:ascii="Myriad Pro" w:hAnsi="Myriad Pro"/>
                <w:sz w:val="20"/>
                <w:szCs w:val="20"/>
              </w:rPr>
            </w:pPr>
          </w:p>
          <w:p w14:paraId="74508BB4" w14:textId="7AFFCC6B" w:rsidR="00B35FEA" w:rsidRDefault="00000000" w:rsidP="007A2EDC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0"/>
                  <w:szCs w:val="20"/>
                </w:rPr>
                <w:id w:val="-852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FEA">
              <w:rPr>
                <w:rFonts w:ascii="Myriad Pro" w:hAnsi="Myriad Pro"/>
                <w:sz w:val="20"/>
                <w:szCs w:val="20"/>
              </w:rPr>
              <w:t xml:space="preserve"> Patient consents to use </w:t>
            </w:r>
            <w:hyperlink r:id="rId7" w:history="1">
              <w:r w:rsidR="00B35FEA" w:rsidRPr="00353BFF">
                <w:rPr>
                  <w:rStyle w:val="Hyperlink"/>
                  <w:rFonts w:ascii="Myriad Pro" w:hAnsi="Myriad Pro"/>
                  <w:sz w:val="20"/>
                  <w:szCs w:val="20"/>
                </w:rPr>
                <w:t>Pathways Electronic Communications</w:t>
              </w:r>
            </w:hyperlink>
          </w:p>
          <w:p w14:paraId="3D3346E0" w14:textId="77777777" w:rsidR="00ED63B7" w:rsidRDefault="00ED63B7" w:rsidP="007A2EDC">
            <w:pPr>
              <w:rPr>
                <w:rFonts w:ascii="Myriad Pro" w:hAnsi="Myriad Pro"/>
                <w:sz w:val="20"/>
                <w:szCs w:val="20"/>
              </w:rPr>
            </w:pPr>
          </w:p>
          <w:p w14:paraId="779C76DF" w14:textId="77777777" w:rsidR="00ED63B7" w:rsidRDefault="00ED63B7" w:rsidP="00ED63B7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Referrals Accepted in Pathways Referral Tracker</w:t>
            </w:r>
          </w:p>
          <w:p w14:paraId="6426CD41" w14:textId="1971D59D" w:rsidR="00353BFF" w:rsidRPr="00353BFF" w:rsidRDefault="00353BFF" w:rsidP="00353BFF">
            <w:pPr>
              <w:jc w:val="right"/>
              <w:rPr>
                <w:rFonts w:ascii="Myriad Pro" w:hAnsi="Myriad Pro"/>
                <w:i/>
                <w:iCs/>
                <w:sz w:val="18"/>
                <w:szCs w:val="18"/>
              </w:rPr>
            </w:pPr>
            <w:r w:rsidRPr="00353BFF">
              <w:rPr>
                <w:rFonts w:ascii="Myriad Pro" w:hAnsi="Myriad Pro"/>
                <w:i/>
                <w:iCs/>
                <w:sz w:val="18"/>
                <w:szCs w:val="18"/>
              </w:rPr>
              <w:t>Updated July 2022</w:t>
            </w:r>
          </w:p>
        </w:tc>
      </w:tr>
    </w:tbl>
    <w:p w14:paraId="58226A8E" w14:textId="3B5EA154" w:rsidR="00583267" w:rsidRDefault="00583267">
      <w:pPr>
        <w:rPr>
          <w:rFonts w:ascii="Myriad Pro" w:hAnsi="Myriad Pro"/>
          <w:sz w:val="20"/>
          <w:szCs w:val="20"/>
        </w:rPr>
      </w:pPr>
    </w:p>
    <w:p w14:paraId="385FE1E4" w14:textId="77777777" w:rsidR="00583267" w:rsidRPr="002872CA" w:rsidRDefault="00583267">
      <w:pPr>
        <w:rPr>
          <w:rFonts w:ascii="Myriad Pro" w:hAnsi="Myriad Pro"/>
          <w:sz w:val="20"/>
          <w:szCs w:val="20"/>
        </w:rPr>
      </w:pPr>
    </w:p>
    <w:sectPr w:rsidR="00583267" w:rsidRPr="002872CA" w:rsidSect="005561D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F12A" w14:textId="77777777" w:rsidR="00CE3571" w:rsidRDefault="00CE3571" w:rsidP="007D3444">
      <w:pPr>
        <w:spacing w:after="0" w:line="240" w:lineRule="auto"/>
      </w:pPr>
      <w:r>
        <w:separator/>
      </w:r>
    </w:p>
  </w:endnote>
  <w:endnote w:type="continuationSeparator" w:id="0">
    <w:p w14:paraId="4DCCE5CD" w14:textId="77777777" w:rsidR="00CE3571" w:rsidRDefault="00CE3571" w:rsidP="007D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FDA4" w14:textId="77777777" w:rsidR="00CE3571" w:rsidRDefault="00CE3571" w:rsidP="007D3444">
      <w:pPr>
        <w:spacing w:after="0" w:line="240" w:lineRule="auto"/>
      </w:pPr>
      <w:r>
        <w:separator/>
      </w:r>
    </w:p>
  </w:footnote>
  <w:footnote w:type="continuationSeparator" w:id="0">
    <w:p w14:paraId="32443CED" w14:textId="77777777" w:rsidR="00CE3571" w:rsidRDefault="00CE3571" w:rsidP="007D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925" w14:textId="6CE75525" w:rsidR="007D3444" w:rsidRDefault="007D3444" w:rsidP="00ED63B7">
    <w:pPr>
      <w:pStyle w:val="Header"/>
      <w:tabs>
        <w:tab w:val="right" w:pos="10800"/>
      </w:tabs>
    </w:pPr>
    <w:r>
      <w:rPr>
        <w:noProof/>
      </w:rPr>
      <w:drawing>
        <wp:inline distT="0" distB="0" distL="0" distR="0" wp14:anchorId="272454DD" wp14:editId="24DD77BA">
          <wp:extent cx="3274833" cy="595424"/>
          <wp:effectExtent l="0" t="0" r="1905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0" t="26533" r="9143" b="27977"/>
                  <a:stretch/>
                </pic:blipFill>
                <pic:spPr bwMode="auto">
                  <a:xfrm>
                    <a:off x="0" y="0"/>
                    <a:ext cx="3288494" cy="597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="005561D6">
      <w:t xml:space="preserve">                                  </w:t>
    </w:r>
    <w:r>
      <w:rPr>
        <w:noProof/>
      </w:rPr>
      <w:drawing>
        <wp:inline distT="0" distB="0" distL="0" distR="0" wp14:anchorId="510CE90A" wp14:editId="3D8F1456">
          <wp:extent cx="2083981" cy="564990"/>
          <wp:effectExtent l="0" t="0" r="0" b="698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629" cy="56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63B7">
      <w:tab/>
    </w:r>
  </w:p>
  <w:p w14:paraId="01BA568B" w14:textId="77777777" w:rsidR="00ED63B7" w:rsidRPr="00ED63B7" w:rsidRDefault="00ED63B7" w:rsidP="00ED63B7">
    <w:pPr>
      <w:pStyle w:val="Header"/>
      <w:tabs>
        <w:tab w:val="right" w:pos="1080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C25"/>
    <w:multiLevelType w:val="hybridMultilevel"/>
    <w:tmpl w:val="4E50D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44"/>
    <w:rsid w:val="0012326E"/>
    <w:rsid w:val="00137A5A"/>
    <w:rsid w:val="001A0EB4"/>
    <w:rsid w:val="001A6C7C"/>
    <w:rsid w:val="002872CA"/>
    <w:rsid w:val="002B1D5F"/>
    <w:rsid w:val="00310715"/>
    <w:rsid w:val="00353BFF"/>
    <w:rsid w:val="00407CF3"/>
    <w:rsid w:val="00474B61"/>
    <w:rsid w:val="00497115"/>
    <w:rsid w:val="004D6296"/>
    <w:rsid w:val="004F3C1E"/>
    <w:rsid w:val="005561D6"/>
    <w:rsid w:val="00583267"/>
    <w:rsid w:val="00596A30"/>
    <w:rsid w:val="00624AFA"/>
    <w:rsid w:val="0062621F"/>
    <w:rsid w:val="0063773B"/>
    <w:rsid w:val="006863B8"/>
    <w:rsid w:val="006F2A5C"/>
    <w:rsid w:val="006F3714"/>
    <w:rsid w:val="00722B8E"/>
    <w:rsid w:val="00761B2D"/>
    <w:rsid w:val="00777FA7"/>
    <w:rsid w:val="00783C72"/>
    <w:rsid w:val="007A2EDC"/>
    <w:rsid w:val="007B2875"/>
    <w:rsid w:val="007D3444"/>
    <w:rsid w:val="007E0FD5"/>
    <w:rsid w:val="00802888"/>
    <w:rsid w:val="00834382"/>
    <w:rsid w:val="00922FD3"/>
    <w:rsid w:val="009849DF"/>
    <w:rsid w:val="00AF484A"/>
    <w:rsid w:val="00B35FEA"/>
    <w:rsid w:val="00C626A4"/>
    <w:rsid w:val="00C737B0"/>
    <w:rsid w:val="00CE3571"/>
    <w:rsid w:val="00D345E9"/>
    <w:rsid w:val="00D56DA1"/>
    <w:rsid w:val="00DA1F4C"/>
    <w:rsid w:val="00DA6549"/>
    <w:rsid w:val="00DD2463"/>
    <w:rsid w:val="00DD735E"/>
    <w:rsid w:val="00E2285C"/>
    <w:rsid w:val="00E84764"/>
    <w:rsid w:val="00ED63B7"/>
    <w:rsid w:val="00EF61D3"/>
    <w:rsid w:val="00F162C1"/>
    <w:rsid w:val="00F229B2"/>
    <w:rsid w:val="00F82211"/>
    <w:rsid w:val="00FA62FA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CFA7"/>
  <w15:chartTrackingRefBased/>
  <w15:docId w15:val="{88BA122B-AB51-4887-8670-6C9DAE0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44"/>
  </w:style>
  <w:style w:type="paragraph" w:styleId="Footer">
    <w:name w:val="footer"/>
    <w:basedOn w:val="Normal"/>
    <w:link w:val="FooterChar"/>
    <w:uiPriority w:val="99"/>
    <w:unhideWhenUsed/>
    <w:rsid w:val="007D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4"/>
  </w:style>
  <w:style w:type="table" w:styleId="TableGrid">
    <w:name w:val="Table Grid"/>
    <w:basedOn w:val="TableNormal"/>
    <w:uiPriority w:val="39"/>
    <w:rsid w:val="007D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thwaysbc-production-forms.s3.amazonaws.com/documents/2389/original/Consent_Form_-_4_Oct_2018.pdf?1538683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Rouillier</dc:creator>
  <cp:keywords/>
  <dc:description/>
  <cp:lastModifiedBy>Jen Cook</cp:lastModifiedBy>
  <cp:revision>2</cp:revision>
  <cp:lastPrinted>2022-06-17T19:45:00Z</cp:lastPrinted>
  <dcterms:created xsi:type="dcterms:W3CDTF">2022-08-16T15:05:00Z</dcterms:created>
  <dcterms:modified xsi:type="dcterms:W3CDTF">2022-08-16T15:05:00Z</dcterms:modified>
</cp:coreProperties>
</file>