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31F2" w14:textId="77777777" w:rsidR="008A36EE" w:rsidRPr="008A36EE" w:rsidRDefault="008A36EE" w:rsidP="00180871">
      <w:pPr>
        <w:pStyle w:val="Title"/>
        <w:pBdr>
          <w:bottom w:val="single" w:sz="8" w:space="0" w:color="5B9BD5" w:themeColor="accent1"/>
        </w:pBdr>
        <w:spacing w:after="0"/>
        <w:ind w:left="-29"/>
        <w:rPr>
          <w:rFonts w:ascii="Arial" w:eastAsiaTheme="minorHAnsi" w:hAnsi="Arial" w:cs="Arial"/>
          <w:b/>
          <w:bCs/>
          <w:color w:val="004D67"/>
          <w:spacing w:val="0"/>
          <w:kern w:val="0"/>
          <w:sz w:val="24"/>
          <w:szCs w:val="24"/>
        </w:rPr>
      </w:pPr>
    </w:p>
    <w:p w14:paraId="5DB33B21" w14:textId="77777777" w:rsidR="008A36EE" w:rsidRPr="008A36EE" w:rsidRDefault="008A36EE" w:rsidP="00180871">
      <w:pPr>
        <w:pStyle w:val="Title"/>
        <w:pBdr>
          <w:bottom w:val="single" w:sz="8" w:space="0" w:color="5B9BD5" w:themeColor="accent1"/>
        </w:pBdr>
        <w:spacing w:after="0"/>
        <w:ind w:left="-29"/>
        <w:rPr>
          <w:rFonts w:ascii="Arial" w:eastAsiaTheme="minorHAnsi" w:hAnsi="Arial" w:cs="Arial"/>
          <w:b/>
          <w:bCs/>
          <w:color w:val="004D67"/>
          <w:spacing w:val="0"/>
          <w:kern w:val="0"/>
          <w:sz w:val="24"/>
          <w:szCs w:val="24"/>
        </w:rPr>
      </w:pPr>
    </w:p>
    <w:p w14:paraId="40F3A285" w14:textId="6845ED73" w:rsidR="008A36EE" w:rsidRPr="008A36EE" w:rsidRDefault="008A36EE" w:rsidP="00180871">
      <w:pPr>
        <w:pStyle w:val="Title"/>
        <w:pBdr>
          <w:bottom w:val="single" w:sz="8" w:space="0" w:color="5B9BD5" w:themeColor="accent1"/>
        </w:pBdr>
        <w:spacing w:after="0"/>
        <w:ind w:left="-29"/>
        <w:rPr>
          <w:rFonts w:ascii="Arial" w:eastAsiaTheme="minorHAnsi" w:hAnsi="Arial" w:cs="Arial"/>
          <w:b/>
          <w:bCs/>
          <w:color w:val="004D67"/>
          <w:spacing w:val="0"/>
          <w:kern w:val="0"/>
          <w:sz w:val="24"/>
          <w:szCs w:val="24"/>
        </w:rPr>
      </w:pPr>
      <w:r w:rsidRPr="008A36EE">
        <w:rPr>
          <w:rFonts w:ascii="Arial" w:eastAsiaTheme="minorHAnsi" w:hAnsi="Arial" w:cs="Arial"/>
          <w:b/>
          <w:bCs/>
          <w:color w:val="004D67"/>
          <w:spacing w:val="0"/>
          <w:kern w:val="0"/>
          <w:sz w:val="24"/>
          <w:szCs w:val="24"/>
        </w:rPr>
        <w:t>EMPLOYMENT OPPORTUNITY</w:t>
      </w:r>
    </w:p>
    <w:p w14:paraId="0D1186EB" w14:textId="77777777" w:rsidR="008A36EE" w:rsidRPr="008A36EE" w:rsidRDefault="008A36EE" w:rsidP="00180871">
      <w:pPr>
        <w:pStyle w:val="Title"/>
        <w:pBdr>
          <w:bottom w:val="single" w:sz="8" w:space="0" w:color="5B9BD5" w:themeColor="accent1"/>
        </w:pBdr>
        <w:spacing w:after="0"/>
        <w:ind w:left="-29"/>
        <w:rPr>
          <w:rFonts w:ascii="Arial" w:eastAsiaTheme="minorHAnsi" w:hAnsi="Arial" w:cs="Arial"/>
          <w:b/>
          <w:bCs/>
          <w:color w:val="004D67"/>
          <w:spacing w:val="0"/>
          <w:kern w:val="0"/>
          <w:sz w:val="24"/>
          <w:szCs w:val="24"/>
        </w:rPr>
      </w:pPr>
    </w:p>
    <w:p w14:paraId="4565501C" w14:textId="30791ACA" w:rsidR="005833BE" w:rsidRPr="008A36EE" w:rsidRDefault="005833BE" w:rsidP="005833BE">
      <w:pPr>
        <w:pStyle w:val="Title"/>
        <w:pBdr>
          <w:bottom w:val="single" w:sz="8" w:space="0" w:color="5B9BD5" w:themeColor="accent1"/>
        </w:pBdr>
        <w:spacing w:after="0"/>
        <w:ind w:left="-29"/>
        <w:rPr>
          <w:rFonts w:ascii="Arial" w:eastAsiaTheme="minorEastAsia" w:hAnsi="Arial" w:cs="Arial"/>
          <w:b/>
          <w:bCs/>
          <w:color w:val="004D67"/>
          <w:spacing w:val="0"/>
          <w:kern w:val="0"/>
          <w:sz w:val="24"/>
          <w:szCs w:val="24"/>
        </w:rPr>
      </w:pPr>
      <w:r>
        <w:rPr>
          <w:rFonts w:ascii="Arial" w:eastAsiaTheme="minorHAnsi" w:hAnsi="Arial" w:cs="Arial"/>
          <w:b/>
          <w:bCs/>
          <w:color w:val="004D67"/>
          <w:spacing w:val="0"/>
          <w:kern w:val="0"/>
          <w:sz w:val="24"/>
          <w:szCs w:val="24"/>
        </w:rPr>
        <w:t>Communications</w:t>
      </w:r>
      <w:r w:rsidRPr="12FB627A">
        <w:rPr>
          <w:rFonts w:ascii="Arial" w:eastAsiaTheme="minorEastAsia" w:hAnsi="Arial" w:cs="Arial"/>
          <w:b/>
          <w:bCs/>
          <w:color w:val="004D67"/>
          <w:spacing w:val="0"/>
          <w:kern w:val="0"/>
          <w:sz w:val="24"/>
          <w:szCs w:val="24"/>
        </w:rPr>
        <w:t xml:space="preserve"> Manager: </w:t>
      </w:r>
      <w:r>
        <w:rPr>
          <w:rFonts w:ascii="Arial" w:eastAsiaTheme="minorEastAsia" w:hAnsi="Arial" w:cs="Arial"/>
          <w:b/>
          <w:bCs/>
          <w:color w:val="004D67"/>
          <w:spacing w:val="0"/>
          <w:kern w:val="0"/>
          <w:sz w:val="24"/>
          <w:szCs w:val="24"/>
        </w:rPr>
        <w:t>A r</w:t>
      </w:r>
      <w:r w:rsidRPr="12FB627A">
        <w:rPr>
          <w:rFonts w:ascii="Arial" w:eastAsiaTheme="minorEastAsia" w:hAnsi="Arial" w:cs="Arial"/>
          <w:b/>
          <w:bCs/>
          <w:color w:val="004D67"/>
          <w:spacing w:val="0"/>
          <w:kern w:val="0"/>
          <w:sz w:val="24"/>
          <w:szCs w:val="24"/>
        </w:rPr>
        <w:t>ole designed</w:t>
      </w:r>
      <w:r w:rsidRPr="12FB627A">
        <w:rPr>
          <w:rFonts w:ascii="Arial" w:eastAsiaTheme="minorEastAsia" w:hAnsi="Arial" w:cs="Arial"/>
          <w:b/>
          <w:bCs/>
          <w:color w:val="004D67"/>
          <w:sz w:val="24"/>
          <w:szCs w:val="24"/>
        </w:rPr>
        <w:t xml:space="preserve"> </w:t>
      </w:r>
      <w:r w:rsidRPr="12FB627A">
        <w:rPr>
          <w:rFonts w:ascii="Arial" w:eastAsiaTheme="minorEastAsia" w:hAnsi="Arial" w:cs="Arial"/>
          <w:b/>
          <w:bCs/>
          <w:color w:val="004D67"/>
          <w:spacing w:val="0"/>
          <w:kern w:val="0"/>
          <w:sz w:val="24"/>
          <w:szCs w:val="24"/>
        </w:rPr>
        <w:t xml:space="preserve">for </w:t>
      </w:r>
      <w:r>
        <w:rPr>
          <w:rFonts w:ascii="Arial" w:eastAsiaTheme="minorEastAsia" w:hAnsi="Arial" w:cs="Arial"/>
          <w:b/>
          <w:bCs/>
          <w:color w:val="004D67"/>
          <w:spacing w:val="0"/>
          <w:kern w:val="0"/>
          <w:sz w:val="24"/>
          <w:szCs w:val="24"/>
        </w:rPr>
        <w:t>giving voice to our organization and engaging our membership in progressive and meaningful ways</w:t>
      </w:r>
      <w:r w:rsidRPr="12FB627A">
        <w:rPr>
          <w:rFonts w:ascii="Arial" w:eastAsiaTheme="minorEastAsia" w:hAnsi="Arial" w:cs="Arial"/>
          <w:b/>
          <w:bCs/>
          <w:color w:val="004D67"/>
          <w:spacing w:val="0"/>
          <w:kern w:val="0"/>
          <w:sz w:val="24"/>
          <w:szCs w:val="24"/>
        </w:rPr>
        <w:t xml:space="preserve">. </w:t>
      </w:r>
    </w:p>
    <w:p w14:paraId="67AD197E" w14:textId="77777777" w:rsidR="005833BE" w:rsidRPr="008A36EE" w:rsidRDefault="005833BE" w:rsidP="005833BE">
      <w:pPr>
        <w:pStyle w:val="Title"/>
        <w:pBdr>
          <w:bottom w:val="single" w:sz="8" w:space="0" w:color="5B9BD5" w:themeColor="accent1"/>
        </w:pBdr>
        <w:spacing w:after="0"/>
        <w:ind w:left="-29"/>
        <w:rPr>
          <w:rFonts w:ascii="Arial" w:eastAsiaTheme="minorHAnsi" w:hAnsi="Arial" w:cs="Arial"/>
          <w:b/>
          <w:bCs/>
          <w:color w:val="004D67"/>
          <w:spacing w:val="0"/>
          <w:kern w:val="0"/>
          <w:sz w:val="24"/>
          <w:szCs w:val="24"/>
        </w:rPr>
      </w:pPr>
    </w:p>
    <w:p w14:paraId="76B7F4E0" w14:textId="77777777" w:rsidR="005833BE" w:rsidRPr="008A36EE" w:rsidRDefault="005833BE" w:rsidP="005833BE">
      <w:pPr>
        <w:autoSpaceDE w:val="0"/>
        <w:autoSpaceDN w:val="0"/>
        <w:adjustRightInd w:val="0"/>
        <w:spacing w:before="120" w:after="0" w:line="240" w:lineRule="auto"/>
        <w:ind w:right="-720"/>
        <w:jc w:val="center"/>
        <w:rPr>
          <w:rFonts w:ascii="Arial" w:eastAsiaTheme="minorEastAsia" w:hAnsi="Arial" w:cs="Arial"/>
          <w:b/>
          <w:bCs/>
          <w:color w:val="345A8A"/>
          <w:sz w:val="24"/>
          <w:szCs w:val="24"/>
        </w:rPr>
      </w:pPr>
    </w:p>
    <w:p w14:paraId="0A3A2A1E" w14:textId="77777777" w:rsidR="005833BE" w:rsidRPr="008A36EE" w:rsidRDefault="005833BE" w:rsidP="005833BE">
      <w:pPr>
        <w:autoSpaceDE w:val="0"/>
        <w:autoSpaceDN w:val="0"/>
        <w:adjustRightInd w:val="0"/>
        <w:spacing w:after="60" w:line="240" w:lineRule="auto"/>
        <w:ind w:right="-720"/>
        <w:rPr>
          <w:rFonts w:ascii="Arial" w:eastAsiaTheme="minorEastAsia" w:hAnsi="Arial" w:cs="Arial"/>
          <w:b/>
          <w:bCs/>
          <w:color w:val="345A8A"/>
          <w:sz w:val="24"/>
          <w:szCs w:val="24"/>
        </w:rPr>
      </w:pPr>
      <w:r w:rsidRPr="008A36EE">
        <w:rPr>
          <w:rFonts w:ascii="Arial" w:eastAsiaTheme="minorEastAsia" w:hAnsi="Arial" w:cs="Arial"/>
          <w:b/>
          <w:bCs/>
          <w:color w:val="345A8A"/>
          <w:sz w:val="24"/>
          <w:szCs w:val="24"/>
        </w:rPr>
        <w:t xml:space="preserve">The </w:t>
      </w:r>
      <w:r>
        <w:rPr>
          <w:rFonts w:ascii="Arial" w:eastAsiaTheme="minorEastAsia" w:hAnsi="Arial" w:cs="Arial"/>
          <w:b/>
          <w:bCs/>
          <w:color w:val="345A8A"/>
          <w:sz w:val="24"/>
          <w:szCs w:val="24"/>
        </w:rPr>
        <w:t>organization and it’s o</w:t>
      </w:r>
      <w:r w:rsidRPr="008A36EE">
        <w:rPr>
          <w:rFonts w:ascii="Arial" w:eastAsiaTheme="minorEastAsia" w:hAnsi="Arial" w:cs="Arial"/>
          <w:b/>
          <w:bCs/>
          <w:color w:val="345A8A"/>
          <w:sz w:val="24"/>
          <w:szCs w:val="24"/>
        </w:rPr>
        <w:t>pportunit</w:t>
      </w:r>
      <w:r>
        <w:rPr>
          <w:rFonts w:ascii="Arial" w:eastAsiaTheme="minorEastAsia" w:hAnsi="Arial" w:cs="Arial"/>
          <w:b/>
          <w:bCs/>
          <w:color w:val="345A8A"/>
          <w:sz w:val="24"/>
          <w:szCs w:val="24"/>
        </w:rPr>
        <w:t>ies</w:t>
      </w:r>
    </w:p>
    <w:p w14:paraId="746E745F" w14:textId="77777777" w:rsidR="005833BE" w:rsidRPr="0011204C" w:rsidRDefault="005833BE" w:rsidP="005833BE">
      <w:pPr>
        <w:spacing w:after="0" w:line="240" w:lineRule="auto"/>
        <w:rPr>
          <w:rFonts w:ascii="Arial" w:hAnsi="Arial" w:cs="Arial"/>
          <w:sz w:val="24"/>
          <w:szCs w:val="24"/>
        </w:rPr>
      </w:pPr>
      <w:r w:rsidRPr="0011204C">
        <w:rPr>
          <w:rFonts w:ascii="Arial" w:eastAsia="Times New Roman" w:hAnsi="Arial" w:cs="Arial"/>
          <w:sz w:val="24"/>
          <w:szCs w:val="24"/>
        </w:rPr>
        <w:t xml:space="preserve">The WRSS Division is a local innovation in health care and part of a province-wide initiative designed to </w:t>
      </w:r>
      <w:r w:rsidRPr="0011204C">
        <w:rPr>
          <w:rFonts w:ascii="Arial" w:hAnsi="Arial" w:cs="Arial"/>
          <w:sz w:val="24"/>
          <w:szCs w:val="24"/>
        </w:rPr>
        <w:t xml:space="preserve">support family physician leadership, make connections, and inspire health care change in our local community. </w:t>
      </w:r>
      <w:r w:rsidRPr="0011204C">
        <w:rPr>
          <w:rFonts w:ascii="Arial" w:eastAsia="Times New Roman" w:hAnsi="Arial" w:cs="Arial"/>
          <w:sz w:val="24"/>
          <w:szCs w:val="24"/>
        </w:rPr>
        <w:t xml:space="preserve">The Division is a non-profit society led by a local Board of Directors. We are an organization that values diverse perspectives, strives for excellence, and believes in transparency and accountability. </w:t>
      </w:r>
      <w:r w:rsidRPr="0011204C">
        <w:rPr>
          <w:rFonts w:ascii="Arial" w:hAnsi="Arial" w:cs="Arial"/>
          <w:sz w:val="24"/>
          <w:szCs w:val="24"/>
        </w:rPr>
        <w:t xml:space="preserve">We work in partnership with the General Practice Services Committee (GPSC), Doctors of BC, Fraser Health Authority, the BC Ministry of Health, and various community service groups. </w:t>
      </w:r>
      <w:r>
        <w:rPr>
          <w:rFonts w:ascii="Arial" w:hAnsi="Arial" w:cs="Arial"/>
          <w:sz w:val="24"/>
          <w:szCs w:val="24"/>
        </w:rPr>
        <w:t xml:space="preserve">Our organization operates from a contemporary, progressive standpoint, and we work both in-person and remotely. Some of our work requires us to facilitate early morning and evening meetings. </w:t>
      </w:r>
    </w:p>
    <w:p w14:paraId="4C73588C" w14:textId="77777777" w:rsidR="005833BE" w:rsidRPr="0011204C" w:rsidRDefault="005833BE" w:rsidP="005833BE">
      <w:pPr>
        <w:autoSpaceDE w:val="0"/>
        <w:autoSpaceDN w:val="0"/>
        <w:adjustRightInd w:val="0"/>
        <w:spacing w:after="0" w:line="240" w:lineRule="auto"/>
        <w:rPr>
          <w:rFonts w:ascii="Arial" w:eastAsia="Times New Roman" w:hAnsi="Arial" w:cs="Arial"/>
          <w:sz w:val="24"/>
          <w:szCs w:val="24"/>
        </w:rPr>
      </w:pPr>
    </w:p>
    <w:p w14:paraId="0018CC67" w14:textId="380AE441" w:rsidR="005833BE" w:rsidRDefault="005833BE" w:rsidP="005833B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We have many initiatives at the Division that support our strategic goals and objectives.</w:t>
      </w:r>
      <w:r w:rsidR="008403EC">
        <w:rPr>
          <w:rFonts w:ascii="Arial" w:eastAsia="Times New Roman" w:hAnsi="Arial" w:cs="Arial"/>
          <w:sz w:val="24"/>
          <w:szCs w:val="24"/>
        </w:rPr>
        <w:t xml:space="preserve"> </w:t>
      </w:r>
      <w:r>
        <w:rPr>
          <w:rFonts w:ascii="Arial" w:eastAsia="Times New Roman" w:hAnsi="Arial" w:cs="Arial"/>
          <w:sz w:val="24"/>
          <w:szCs w:val="24"/>
        </w:rPr>
        <w:t xml:space="preserve">We seek a seasoned communications manager to co-create strategic communication strategies that help us to facilitate system change in health care. </w:t>
      </w:r>
    </w:p>
    <w:p w14:paraId="52664137" w14:textId="77777777" w:rsidR="005833BE" w:rsidRDefault="005833BE" w:rsidP="005833BE">
      <w:pPr>
        <w:autoSpaceDE w:val="0"/>
        <w:autoSpaceDN w:val="0"/>
        <w:adjustRightInd w:val="0"/>
        <w:spacing w:after="0" w:line="240" w:lineRule="auto"/>
        <w:rPr>
          <w:rFonts w:ascii="Arial" w:eastAsia="Times New Roman" w:hAnsi="Arial" w:cs="Arial"/>
          <w:sz w:val="24"/>
          <w:szCs w:val="24"/>
        </w:rPr>
      </w:pPr>
    </w:p>
    <w:p w14:paraId="37E0C4DB" w14:textId="4DEF6C39" w:rsidR="005833BE" w:rsidRDefault="005833BE" w:rsidP="005833B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We are implementing a Primary Care Network (PCN) in our community</w:t>
      </w:r>
      <w:r w:rsidRPr="00D84F85">
        <w:rPr>
          <w:rFonts w:ascii="Arial" w:eastAsia="Times New Roman" w:hAnsi="Arial" w:cs="Arial"/>
          <w:sz w:val="24"/>
          <w:szCs w:val="24"/>
        </w:rPr>
        <w:t xml:space="preserve"> </w:t>
      </w:r>
      <w:r>
        <w:rPr>
          <w:rFonts w:ascii="Arial" w:eastAsia="Times New Roman" w:hAnsi="Arial" w:cs="Arial"/>
          <w:sz w:val="24"/>
          <w:szCs w:val="24"/>
        </w:rPr>
        <w:t>in partnership with Fraser Health and other community organizations.</w:t>
      </w:r>
      <w:r w:rsidR="008403EC">
        <w:rPr>
          <w:rFonts w:ascii="Arial" w:eastAsia="Times New Roman" w:hAnsi="Arial" w:cs="Arial"/>
          <w:sz w:val="24"/>
          <w:szCs w:val="24"/>
        </w:rPr>
        <w:t xml:space="preserve"> </w:t>
      </w:r>
      <w:r>
        <w:rPr>
          <w:rFonts w:ascii="Arial" w:eastAsia="Times New Roman" w:hAnsi="Arial" w:cs="Arial"/>
          <w:sz w:val="24"/>
          <w:szCs w:val="24"/>
        </w:rPr>
        <w:t xml:space="preserve">This program is guided by a Ministry of Health approved </w:t>
      </w:r>
      <w:r w:rsidR="008403EC">
        <w:rPr>
          <w:rFonts w:ascii="Arial" w:eastAsia="Times New Roman" w:hAnsi="Arial" w:cs="Arial"/>
          <w:sz w:val="24"/>
          <w:szCs w:val="24"/>
        </w:rPr>
        <w:t>S</w:t>
      </w:r>
      <w:r>
        <w:rPr>
          <w:rFonts w:ascii="Arial" w:eastAsia="Times New Roman" w:hAnsi="Arial" w:cs="Arial"/>
          <w:sz w:val="24"/>
          <w:szCs w:val="24"/>
        </w:rPr>
        <w:t xml:space="preserve">ervice </w:t>
      </w:r>
      <w:r w:rsidR="008403EC">
        <w:rPr>
          <w:rFonts w:ascii="Arial" w:eastAsia="Times New Roman" w:hAnsi="Arial" w:cs="Arial"/>
          <w:sz w:val="24"/>
          <w:szCs w:val="24"/>
        </w:rPr>
        <w:t>P</w:t>
      </w:r>
      <w:r>
        <w:rPr>
          <w:rFonts w:ascii="Arial" w:eastAsia="Times New Roman" w:hAnsi="Arial" w:cs="Arial"/>
          <w:sz w:val="24"/>
          <w:szCs w:val="24"/>
        </w:rPr>
        <w:t xml:space="preserve">lan, which includes expanded team-based care, addition of new health care providers and services to support patients and local physicians. </w:t>
      </w:r>
    </w:p>
    <w:p w14:paraId="44ECDFEC" w14:textId="77777777" w:rsidR="005833BE" w:rsidRDefault="005833BE" w:rsidP="005833BE">
      <w:pPr>
        <w:autoSpaceDE w:val="0"/>
        <w:autoSpaceDN w:val="0"/>
        <w:adjustRightInd w:val="0"/>
        <w:spacing w:after="0" w:line="240" w:lineRule="auto"/>
        <w:rPr>
          <w:rFonts w:ascii="Arial" w:eastAsia="Times New Roman" w:hAnsi="Arial" w:cs="Arial"/>
          <w:sz w:val="24"/>
          <w:szCs w:val="24"/>
        </w:rPr>
      </w:pPr>
    </w:p>
    <w:p w14:paraId="4E573CD2" w14:textId="77777777" w:rsidR="005833BE" w:rsidRPr="00DE1A59" w:rsidRDefault="005833BE" w:rsidP="005833BE">
      <w:pPr>
        <w:autoSpaceDE w:val="0"/>
        <w:autoSpaceDN w:val="0"/>
        <w:adjustRightInd w:val="0"/>
        <w:spacing w:after="0" w:line="240" w:lineRule="auto"/>
        <w:rPr>
          <w:rFonts w:ascii="Arial" w:eastAsia="Times New Roman" w:hAnsi="Arial" w:cs="Arial"/>
          <w:sz w:val="24"/>
          <w:szCs w:val="24"/>
        </w:rPr>
      </w:pPr>
      <w:r w:rsidRPr="00DE1A59">
        <w:rPr>
          <w:rFonts w:ascii="Arial" w:eastAsia="Times New Roman" w:hAnsi="Arial" w:cs="Arial"/>
          <w:sz w:val="24"/>
          <w:szCs w:val="24"/>
        </w:rPr>
        <w:t>We support initiatives designed to strengthen the Patients Medical Home</w:t>
      </w:r>
      <w:r>
        <w:rPr>
          <w:rFonts w:ascii="Arial" w:eastAsia="Times New Roman" w:hAnsi="Arial" w:cs="Arial"/>
          <w:sz w:val="24"/>
          <w:szCs w:val="24"/>
        </w:rPr>
        <w:t xml:space="preserve"> (PMH)</w:t>
      </w:r>
      <w:r w:rsidRPr="00DE1A59">
        <w:rPr>
          <w:rFonts w:ascii="Arial" w:eastAsia="Times New Roman" w:hAnsi="Arial" w:cs="Arial"/>
          <w:sz w:val="24"/>
          <w:szCs w:val="24"/>
        </w:rPr>
        <w:t xml:space="preserve">, which is </w:t>
      </w:r>
      <w:r w:rsidRPr="00DE1A59">
        <w:rPr>
          <w:rFonts w:ascii="Arial" w:hAnsi="Arial" w:cs="Arial"/>
          <w:color w:val="202124"/>
          <w:sz w:val="24"/>
          <w:szCs w:val="24"/>
          <w:shd w:val="clear" w:color="auto" w:fill="FFFFFF"/>
        </w:rPr>
        <w:t xml:space="preserve">a family practice that operates at </w:t>
      </w:r>
      <w:r>
        <w:rPr>
          <w:rFonts w:ascii="Arial" w:hAnsi="Arial" w:cs="Arial"/>
          <w:color w:val="202124"/>
          <w:sz w:val="24"/>
          <w:szCs w:val="24"/>
          <w:shd w:val="clear" w:color="auto" w:fill="FFFFFF"/>
        </w:rPr>
        <w:t xml:space="preserve">an ideal </w:t>
      </w:r>
      <w:r w:rsidRPr="00DE1A59">
        <w:rPr>
          <w:rFonts w:ascii="Arial" w:hAnsi="Arial" w:cs="Arial"/>
          <w:color w:val="202124"/>
          <w:sz w:val="24"/>
          <w:szCs w:val="24"/>
          <w:shd w:val="clear" w:color="auto" w:fill="FFFFFF"/>
        </w:rPr>
        <w:t>level</w:t>
      </w:r>
      <w:r>
        <w:rPr>
          <w:rFonts w:ascii="Arial" w:hAnsi="Arial" w:cs="Arial"/>
          <w:color w:val="202124"/>
          <w:sz w:val="24"/>
          <w:szCs w:val="24"/>
          <w:shd w:val="clear" w:color="auto" w:fill="FFFFFF"/>
        </w:rPr>
        <w:t>,</w:t>
      </w:r>
      <w:r w:rsidRPr="00DE1A59">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providing</w:t>
      </w:r>
      <w:r w:rsidRPr="00DE1A59">
        <w:rPr>
          <w:rFonts w:ascii="Arial" w:hAnsi="Arial" w:cs="Arial"/>
          <w:color w:val="202124"/>
          <w:sz w:val="24"/>
          <w:szCs w:val="24"/>
          <w:shd w:val="clear" w:color="auto" w:fill="FFFFFF"/>
        </w:rPr>
        <w:t xml:space="preserve"> longitudinal patient care. </w:t>
      </w:r>
      <w:r>
        <w:rPr>
          <w:rFonts w:ascii="Arial" w:hAnsi="Arial" w:cs="Arial"/>
          <w:color w:val="202124"/>
          <w:sz w:val="24"/>
          <w:szCs w:val="24"/>
          <w:shd w:val="clear" w:color="auto" w:fill="FFFFFF"/>
        </w:rPr>
        <w:t>PMHs are</w:t>
      </w:r>
      <w:r w:rsidRPr="00DE1A59">
        <w:rPr>
          <w:rFonts w:ascii="Arial" w:hAnsi="Arial" w:cs="Arial"/>
          <w:color w:val="202124"/>
          <w:sz w:val="24"/>
          <w:szCs w:val="24"/>
          <w:shd w:val="clear" w:color="auto" w:fill="FFFFFF"/>
        </w:rPr>
        <w:t xml:space="preserve"> also the foundation of care delivery</w:t>
      </w:r>
      <w:r>
        <w:rPr>
          <w:rFonts w:ascii="Arial" w:hAnsi="Arial" w:cs="Arial"/>
          <w:color w:val="202124"/>
          <w:sz w:val="24"/>
          <w:szCs w:val="24"/>
          <w:shd w:val="clear" w:color="auto" w:fill="FFFFFF"/>
        </w:rPr>
        <w:t>,</w:t>
      </w:r>
      <w:r w:rsidRPr="00DE1A59">
        <w:rPr>
          <w:rFonts w:ascii="Arial" w:hAnsi="Arial" w:cs="Arial"/>
          <w:color w:val="202124"/>
          <w:sz w:val="24"/>
          <w:szCs w:val="24"/>
          <w:shd w:val="clear" w:color="auto" w:fill="FFFFFF"/>
        </w:rPr>
        <w:t xml:space="preserve"> within </w:t>
      </w:r>
      <w:r>
        <w:rPr>
          <w:rFonts w:ascii="Arial" w:hAnsi="Arial" w:cs="Arial"/>
          <w:color w:val="202124"/>
          <w:sz w:val="24"/>
          <w:szCs w:val="24"/>
          <w:shd w:val="clear" w:color="auto" w:fill="FFFFFF"/>
        </w:rPr>
        <w:t>P</w:t>
      </w:r>
      <w:r w:rsidRPr="00DE1A59">
        <w:rPr>
          <w:rFonts w:ascii="Arial" w:hAnsi="Arial" w:cs="Arial"/>
          <w:color w:val="202124"/>
          <w:sz w:val="24"/>
          <w:szCs w:val="24"/>
          <w:shd w:val="clear" w:color="auto" w:fill="FFFFFF"/>
        </w:rPr>
        <w:t xml:space="preserve">rimary </w:t>
      </w:r>
      <w:r>
        <w:rPr>
          <w:rFonts w:ascii="Arial" w:hAnsi="Arial" w:cs="Arial"/>
          <w:color w:val="202124"/>
          <w:sz w:val="24"/>
          <w:szCs w:val="24"/>
          <w:shd w:val="clear" w:color="auto" w:fill="FFFFFF"/>
        </w:rPr>
        <w:t>C</w:t>
      </w:r>
      <w:r w:rsidRPr="00DE1A59">
        <w:rPr>
          <w:rFonts w:ascii="Arial" w:hAnsi="Arial" w:cs="Arial"/>
          <w:color w:val="202124"/>
          <w:sz w:val="24"/>
          <w:szCs w:val="24"/>
          <w:shd w:val="clear" w:color="auto" w:fill="FFFFFF"/>
        </w:rPr>
        <w:t xml:space="preserve">are </w:t>
      </w:r>
      <w:r>
        <w:rPr>
          <w:rFonts w:ascii="Arial" w:hAnsi="Arial" w:cs="Arial"/>
          <w:color w:val="202124"/>
          <w:sz w:val="24"/>
          <w:szCs w:val="24"/>
          <w:shd w:val="clear" w:color="auto" w:fill="FFFFFF"/>
        </w:rPr>
        <w:t>N</w:t>
      </w:r>
      <w:r w:rsidRPr="00DE1A59">
        <w:rPr>
          <w:rFonts w:ascii="Arial" w:hAnsi="Arial" w:cs="Arial"/>
          <w:color w:val="202124"/>
          <w:sz w:val="24"/>
          <w:szCs w:val="24"/>
          <w:shd w:val="clear" w:color="auto" w:fill="FFFFFF"/>
        </w:rPr>
        <w:t xml:space="preserve">etworks (PCNs) and the cornerstone of an integrated system of primary </w:t>
      </w:r>
      <w:r>
        <w:rPr>
          <w:rFonts w:ascii="Arial" w:hAnsi="Arial" w:cs="Arial"/>
          <w:color w:val="202124"/>
          <w:sz w:val="24"/>
          <w:szCs w:val="24"/>
          <w:shd w:val="clear" w:color="auto" w:fill="FFFFFF"/>
        </w:rPr>
        <w:t xml:space="preserve">and </w:t>
      </w:r>
      <w:r w:rsidRPr="00DE1A59">
        <w:rPr>
          <w:rFonts w:ascii="Arial" w:hAnsi="Arial" w:cs="Arial"/>
          <w:color w:val="202124"/>
          <w:sz w:val="24"/>
          <w:szCs w:val="24"/>
          <w:shd w:val="clear" w:color="auto" w:fill="FFFFFF"/>
        </w:rPr>
        <w:t>community care.</w:t>
      </w:r>
    </w:p>
    <w:p w14:paraId="03C52733" w14:textId="77777777" w:rsidR="005833BE" w:rsidRDefault="005833BE" w:rsidP="005833BE">
      <w:pPr>
        <w:autoSpaceDE w:val="0"/>
        <w:autoSpaceDN w:val="0"/>
        <w:adjustRightInd w:val="0"/>
        <w:spacing w:after="0" w:line="240" w:lineRule="auto"/>
        <w:rPr>
          <w:rFonts w:ascii="Arial" w:eastAsia="Times New Roman" w:hAnsi="Arial" w:cs="Arial"/>
          <w:sz w:val="24"/>
          <w:szCs w:val="24"/>
        </w:rPr>
      </w:pPr>
    </w:p>
    <w:p w14:paraId="3D7D7A03" w14:textId="6D9FE084" w:rsidR="005833BE" w:rsidRPr="00F54668" w:rsidRDefault="005833BE" w:rsidP="005833B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Our communications</w:t>
      </w:r>
      <w:r w:rsidRPr="00F54668">
        <w:rPr>
          <w:rFonts w:ascii="Arial" w:hAnsi="Arial" w:cs="Arial"/>
          <w:sz w:val="24"/>
          <w:szCs w:val="24"/>
          <w:lang w:val="en-CA"/>
        </w:rPr>
        <w:t xml:space="preserve"> </w:t>
      </w:r>
      <w:r>
        <w:rPr>
          <w:rFonts w:ascii="Arial" w:hAnsi="Arial" w:cs="Arial"/>
          <w:sz w:val="24"/>
          <w:szCs w:val="24"/>
          <w:lang w:val="en-CA"/>
        </w:rPr>
        <w:t>role is</w:t>
      </w:r>
      <w:r w:rsidRPr="00F54668">
        <w:rPr>
          <w:rFonts w:ascii="Arial" w:hAnsi="Arial" w:cs="Arial"/>
          <w:sz w:val="24"/>
          <w:szCs w:val="24"/>
          <w:lang w:val="en-CA"/>
        </w:rPr>
        <w:t xml:space="preserve"> designed for </w:t>
      </w:r>
      <w:r>
        <w:rPr>
          <w:rFonts w:ascii="Arial" w:hAnsi="Arial" w:cs="Arial"/>
          <w:sz w:val="24"/>
          <w:szCs w:val="24"/>
          <w:lang w:val="en-CA"/>
        </w:rPr>
        <w:t>professionals</w:t>
      </w:r>
      <w:r w:rsidRPr="00F54668">
        <w:rPr>
          <w:rFonts w:ascii="Arial" w:hAnsi="Arial" w:cs="Arial"/>
          <w:sz w:val="24"/>
          <w:szCs w:val="24"/>
          <w:lang w:val="en-CA"/>
        </w:rPr>
        <w:t xml:space="preserve"> who can develop </w:t>
      </w:r>
      <w:r>
        <w:rPr>
          <w:rFonts w:ascii="Arial" w:hAnsi="Arial" w:cs="Arial"/>
          <w:sz w:val="24"/>
          <w:szCs w:val="24"/>
          <w:lang w:val="en-CA"/>
        </w:rPr>
        <w:t xml:space="preserve">clear, </w:t>
      </w:r>
      <w:proofErr w:type="gramStart"/>
      <w:r>
        <w:rPr>
          <w:rFonts w:ascii="Arial" w:hAnsi="Arial" w:cs="Arial"/>
          <w:sz w:val="24"/>
          <w:szCs w:val="24"/>
          <w:lang w:val="en-CA"/>
        </w:rPr>
        <w:t>purposeful</w:t>
      </w:r>
      <w:proofErr w:type="gramEnd"/>
      <w:r>
        <w:rPr>
          <w:rFonts w:ascii="Arial" w:hAnsi="Arial" w:cs="Arial"/>
          <w:sz w:val="24"/>
          <w:szCs w:val="24"/>
          <w:lang w:val="en-CA"/>
        </w:rPr>
        <w:t xml:space="preserve"> and engaging content</w:t>
      </w:r>
      <w:r w:rsidR="00C12DEC">
        <w:rPr>
          <w:rFonts w:ascii="Arial" w:hAnsi="Arial" w:cs="Arial"/>
          <w:sz w:val="24"/>
          <w:szCs w:val="24"/>
          <w:lang w:val="en-CA"/>
        </w:rPr>
        <w:t xml:space="preserve"> that represents the progressive nature of the Division and our work. They can see the big picture and understand the importance that communication plays in facilitating and managing change. They also have a </w:t>
      </w:r>
      <w:r w:rsidRPr="00F54668">
        <w:rPr>
          <w:rFonts w:ascii="Arial" w:hAnsi="Arial" w:cs="Arial"/>
          <w:sz w:val="24"/>
          <w:szCs w:val="24"/>
          <w:lang w:val="en-CA"/>
        </w:rPr>
        <w:t>willingness to share their expertise amongst a talented, highly skilled group of professionals while also being willing to learn and stretch themselves.</w:t>
      </w:r>
    </w:p>
    <w:p w14:paraId="11BE9E8F" w14:textId="77777777" w:rsidR="005833BE" w:rsidRPr="008A36EE" w:rsidRDefault="005833BE" w:rsidP="005833BE">
      <w:pPr>
        <w:spacing w:after="0" w:line="240" w:lineRule="auto"/>
        <w:rPr>
          <w:rFonts w:ascii="Arial" w:eastAsia="Times New Roman" w:hAnsi="Arial" w:cs="Arial"/>
          <w:sz w:val="24"/>
          <w:szCs w:val="24"/>
        </w:rPr>
      </w:pPr>
    </w:p>
    <w:p w14:paraId="58D582C7" w14:textId="19C96F44" w:rsidR="005833BE" w:rsidRPr="008A36EE" w:rsidRDefault="005833BE" w:rsidP="005833B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Their responsibilities include:</w:t>
      </w:r>
    </w:p>
    <w:p w14:paraId="7E982A3D" w14:textId="77777777" w:rsidR="00D94A3A" w:rsidRDefault="00D94A3A" w:rsidP="002339E8">
      <w:pPr>
        <w:autoSpaceDE w:val="0"/>
        <w:autoSpaceDN w:val="0"/>
        <w:adjustRightInd w:val="0"/>
        <w:spacing w:after="0" w:line="240" w:lineRule="auto"/>
        <w:rPr>
          <w:rFonts w:ascii="Arial" w:eastAsia="Times New Roman" w:hAnsi="Arial" w:cs="Arial"/>
          <w:sz w:val="24"/>
          <w:szCs w:val="24"/>
          <w:lang w:val="en-CA"/>
        </w:rPr>
      </w:pPr>
    </w:p>
    <w:p w14:paraId="47323581" w14:textId="645CC92C" w:rsidR="00D94A3A" w:rsidRDefault="00D94A3A" w:rsidP="002339E8">
      <w:pPr>
        <w:numPr>
          <w:ilvl w:val="0"/>
          <w:numId w:val="6"/>
        </w:num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 xml:space="preserve">Develops content strategy </w:t>
      </w:r>
      <w:r w:rsidR="00CF7F09">
        <w:rPr>
          <w:rFonts w:ascii="Arial" w:eastAsia="Times New Roman" w:hAnsi="Arial" w:cs="Arial"/>
          <w:sz w:val="24"/>
          <w:szCs w:val="24"/>
          <w:lang w:val="en-CA"/>
        </w:rPr>
        <w:t>and activities aligned with communications plans and key messages</w:t>
      </w:r>
    </w:p>
    <w:p w14:paraId="7B56048F" w14:textId="089FEDDD" w:rsidR="002339E8" w:rsidRDefault="002339E8" w:rsidP="002339E8">
      <w:pPr>
        <w:numPr>
          <w:ilvl w:val="0"/>
          <w:numId w:val="6"/>
        </w:numPr>
        <w:autoSpaceDE w:val="0"/>
        <w:autoSpaceDN w:val="0"/>
        <w:adjustRightInd w:val="0"/>
        <w:spacing w:after="0" w:line="240" w:lineRule="auto"/>
        <w:rPr>
          <w:rFonts w:ascii="Arial" w:eastAsia="Times New Roman" w:hAnsi="Arial" w:cs="Arial"/>
          <w:sz w:val="24"/>
          <w:szCs w:val="24"/>
          <w:lang w:val="en-CA"/>
        </w:rPr>
      </w:pPr>
      <w:r w:rsidRPr="002339E8">
        <w:rPr>
          <w:rFonts w:ascii="Arial" w:eastAsia="Times New Roman" w:hAnsi="Arial" w:cs="Arial"/>
          <w:sz w:val="24"/>
          <w:szCs w:val="24"/>
          <w:lang w:val="en-CA"/>
        </w:rPr>
        <w:t>Creates awareness</w:t>
      </w:r>
      <w:r w:rsidR="0030614B">
        <w:rPr>
          <w:rFonts w:ascii="Arial" w:eastAsia="Times New Roman" w:hAnsi="Arial" w:cs="Arial"/>
          <w:sz w:val="24"/>
          <w:szCs w:val="24"/>
          <w:lang w:val="en-CA"/>
        </w:rPr>
        <w:t xml:space="preserve"> </w:t>
      </w:r>
      <w:r w:rsidRPr="002339E8">
        <w:rPr>
          <w:rFonts w:ascii="Arial" w:eastAsia="Times New Roman" w:hAnsi="Arial" w:cs="Arial"/>
          <w:sz w:val="24"/>
          <w:szCs w:val="24"/>
          <w:lang w:val="en-CA"/>
        </w:rPr>
        <w:t xml:space="preserve">of </w:t>
      </w:r>
      <w:r>
        <w:rPr>
          <w:rFonts w:ascii="Arial" w:eastAsia="Times New Roman" w:hAnsi="Arial" w:cs="Arial"/>
          <w:sz w:val="24"/>
          <w:szCs w:val="24"/>
          <w:lang w:val="en-CA"/>
        </w:rPr>
        <w:t>the Division</w:t>
      </w:r>
      <w:r w:rsidRPr="002339E8">
        <w:rPr>
          <w:rFonts w:ascii="Arial" w:eastAsia="Times New Roman" w:hAnsi="Arial" w:cs="Arial"/>
          <w:sz w:val="24"/>
          <w:szCs w:val="24"/>
          <w:lang w:val="en-CA"/>
        </w:rPr>
        <w:t xml:space="preserve"> </w:t>
      </w:r>
      <w:r>
        <w:rPr>
          <w:rFonts w:ascii="Arial" w:eastAsia="Times New Roman" w:hAnsi="Arial" w:cs="Arial"/>
          <w:sz w:val="24"/>
          <w:szCs w:val="24"/>
          <w:lang w:val="en-CA"/>
        </w:rPr>
        <w:t>with stakeholders</w:t>
      </w:r>
      <w:r w:rsidR="00D94A3A">
        <w:rPr>
          <w:rFonts w:ascii="Arial" w:eastAsia="Times New Roman" w:hAnsi="Arial" w:cs="Arial"/>
          <w:sz w:val="24"/>
          <w:szCs w:val="24"/>
          <w:lang w:val="en-CA"/>
        </w:rPr>
        <w:t xml:space="preserve"> and partners</w:t>
      </w:r>
    </w:p>
    <w:p w14:paraId="33069D8E" w14:textId="05223FBB" w:rsidR="00D94A3A" w:rsidRDefault="00D94A3A" w:rsidP="002339E8">
      <w:pPr>
        <w:numPr>
          <w:ilvl w:val="0"/>
          <w:numId w:val="6"/>
        </w:num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lastRenderedPageBreak/>
        <w:t>D</w:t>
      </w:r>
      <w:r w:rsidRPr="002339E8">
        <w:rPr>
          <w:rFonts w:ascii="Arial" w:eastAsia="Times New Roman" w:hAnsi="Arial" w:cs="Arial"/>
          <w:sz w:val="24"/>
          <w:szCs w:val="24"/>
          <w:lang w:val="en-CA"/>
        </w:rPr>
        <w:t>evelop</w:t>
      </w:r>
      <w:r>
        <w:rPr>
          <w:rFonts w:ascii="Arial" w:eastAsia="Times New Roman" w:hAnsi="Arial" w:cs="Arial"/>
          <w:sz w:val="24"/>
          <w:szCs w:val="24"/>
          <w:lang w:val="en-CA"/>
        </w:rPr>
        <w:t>s</w:t>
      </w:r>
      <w:r w:rsidRPr="002339E8">
        <w:rPr>
          <w:rFonts w:ascii="Arial" w:eastAsia="Times New Roman" w:hAnsi="Arial" w:cs="Arial"/>
          <w:sz w:val="24"/>
          <w:szCs w:val="24"/>
          <w:lang w:val="en-CA"/>
        </w:rPr>
        <w:t xml:space="preserve"> </w:t>
      </w:r>
      <w:r w:rsidR="00CF7F09">
        <w:rPr>
          <w:rFonts w:ascii="Arial" w:eastAsia="Times New Roman" w:hAnsi="Arial" w:cs="Arial"/>
          <w:sz w:val="24"/>
          <w:szCs w:val="24"/>
          <w:lang w:val="en-CA"/>
        </w:rPr>
        <w:t xml:space="preserve">communications </w:t>
      </w:r>
      <w:r w:rsidRPr="002339E8">
        <w:rPr>
          <w:rFonts w:ascii="Arial" w:eastAsia="Times New Roman" w:hAnsi="Arial" w:cs="Arial"/>
          <w:sz w:val="24"/>
          <w:szCs w:val="24"/>
          <w:lang w:val="en-CA"/>
        </w:rPr>
        <w:t xml:space="preserve">materials, such as website content, </w:t>
      </w:r>
      <w:r>
        <w:rPr>
          <w:rFonts w:ascii="Arial" w:eastAsia="Times New Roman" w:hAnsi="Arial" w:cs="Arial"/>
          <w:sz w:val="24"/>
          <w:szCs w:val="24"/>
          <w:lang w:val="en-CA"/>
        </w:rPr>
        <w:t>handouts</w:t>
      </w:r>
      <w:r w:rsidRPr="002339E8">
        <w:rPr>
          <w:rFonts w:ascii="Arial" w:eastAsia="Times New Roman" w:hAnsi="Arial" w:cs="Arial"/>
          <w:sz w:val="24"/>
          <w:szCs w:val="24"/>
          <w:lang w:val="en-CA"/>
        </w:rPr>
        <w:t xml:space="preserve">, and </w:t>
      </w:r>
      <w:r w:rsidR="0030614B">
        <w:rPr>
          <w:rFonts w:ascii="Arial" w:eastAsia="Times New Roman" w:hAnsi="Arial" w:cs="Arial"/>
          <w:sz w:val="24"/>
          <w:szCs w:val="24"/>
          <w:lang w:val="en-CA"/>
        </w:rPr>
        <w:t>other resources as needed</w:t>
      </w:r>
      <w:r w:rsidRPr="002339E8">
        <w:rPr>
          <w:rFonts w:ascii="Arial" w:eastAsia="Times New Roman" w:hAnsi="Arial" w:cs="Arial"/>
          <w:sz w:val="24"/>
          <w:szCs w:val="24"/>
          <w:lang w:val="en-CA"/>
        </w:rPr>
        <w:t xml:space="preserve"> </w:t>
      </w:r>
    </w:p>
    <w:p w14:paraId="08D7AA01" w14:textId="445E1804" w:rsidR="00CF7F09" w:rsidRDefault="00CF7F09" w:rsidP="002339E8">
      <w:pPr>
        <w:numPr>
          <w:ilvl w:val="0"/>
          <w:numId w:val="6"/>
        </w:num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Includes member engagement strategy and activities within Division communications plans</w:t>
      </w:r>
    </w:p>
    <w:p w14:paraId="300A9A03" w14:textId="6A570507" w:rsidR="00D94A3A" w:rsidRDefault="00D94A3A" w:rsidP="002339E8">
      <w:pPr>
        <w:numPr>
          <w:ilvl w:val="0"/>
          <w:numId w:val="6"/>
        </w:num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Provide</w:t>
      </w:r>
      <w:r w:rsidR="0030614B">
        <w:rPr>
          <w:rFonts w:ascii="Arial" w:eastAsia="Times New Roman" w:hAnsi="Arial" w:cs="Arial"/>
          <w:sz w:val="24"/>
          <w:szCs w:val="24"/>
          <w:lang w:val="en-CA"/>
        </w:rPr>
        <w:t>s</w:t>
      </w:r>
      <w:r>
        <w:rPr>
          <w:rFonts w:ascii="Arial" w:eastAsia="Times New Roman" w:hAnsi="Arial" w:cs="Arial"/>
          <w:sz w:val="24"/>
          <w:szCs w:val="24"/>
          <w:lang w:val="en-CA"/>
        </w:rPr>
        <w:t xml:space="preserve"> guidance on communications standards and processes for the Division</w:t>
      </w:r>
    </w:p>
    <w:p w14:paraId="2768DA14" w14:textId="2E7E0EB6" w:rsidR="00B7002A" w:rsidRDefault="00B7002A" w:rsidP="002339E8">
      <w:pPr>
        <w:numPr>
          <w:ilvl w:val="0"/>
          <w:numId w:val="6"/>
        </w:num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Develops reports on successes and defined metrics</w:t>
      </w:r>
    </w:p>
    <w:p w14:paraId="6820D8CC" w14:textId="77777777" w:rsidR="00AB7E7A" w:rsidRPr="008A36EE" w:rsidRDefault="00AB7E7A" w:rsidP="00180871">
      <w:pPr>
        <w:spacing w:after="0" w:line="240" w:lineRule="auto"/>
        <w:ind w:left="360" w:hanging="270"/>
        <w:rPr>
          <w:rFonts w:ascii="Arial" w:eastAsiaTheme="minorEastAsia" w:hAnsi="Arial" w:cs="Arial"/>
          <w:b/>
          <w:sz w:val="24"/>
          <w:szCs w:val="24"/>
        </w:rPr>
      </w:pPr>
    </w:p>
    <w:p w14:paraId="4F29FC86" w14:textId="13349318" w:rsidR="00AB7E7A" w:rsidRPr="00C12DEC" w:rsidRDefault="00C12DEC" w:rsidP="001C75FA">
      <w:pPr>
        <w:pStyle w:val="Title"/>
        <w:pBdr>
          <w:bottom w:val="none" w:sz="0" w:space="0" w:color="auto"/>
        </w:pBdr>
        <w:spacing w:after="0"/>
        <w:ind w:left="-29"/>
        <w:rPr>
          <w:rFonts w:ascii="Arial" w:eastAsiaTheme="minorHAnsi" w:hAnsi="Arial" w:cs="Arial"/>
          <w:color w:val="auto"/>
          <w:spacing w:val="0"/>
          <w:kern w:val="0"/>
          <w:sz w:val="24"/>
          <w:szCs w:val="24"/>
        </w:rPr>
      </w:pPr>
      <w:r w:rsidRPr="00C12DEC">
        <w:rPr>
          <w:rFonts w:ascii="Arial" w:eastAsiaTheme="minorHAnsi" w:hAnsi="Arial" w:cs="Arial"/>
          <w:color w:val="auto"/>
          <w:spacing w:val="0"/>
          <w:kern w:val="0"/>
          <w:sz w:val="24"/>
          <w:szCs w:val="24"/>
        </w:rPr>
        <w:t>Their qualifications include:</w:t>
      </w:r>
    </w:p>
    <w:p w14:paraId="70E75E84" w14:textId="77777777" w:rsidR="002662EF" w:rsidRDefault="002662EF" w:rsidP="002662EF">
      <w:pPr>
        <w:pStyle w:val="ListParagraph"/>
        <w:spacing w:after="0" w:line="240" w:lineRule="auto"/>
        <w:ind w:left="360"/>
        <w:rPr>
          <w:rFonts w:ascii="Arial" w:eastAsiaTheme="minorEastAsia" w:hAnsi="Arial" w:cs="Arial"/>
          <w:sz w:val="24"/>
          <w:szCs w:val="24"/>
        </w:rPr>
      </w:pPr>
    </w:p>
    <w:p w14:paraId="195BD6FA" w14:textId="546CE704" w:rsidR="00180871" w:rsidRPr="00180871" w:rsidRDefault="00180871" w:rsidP="00180871">
      <w:pPr>
        <w:pStyle w:val="ListParagraph"/>
        <w:numPr>
          <w:ilvl w:val="0"/>
          <w:numId w:val="4"/>
        </w:numPr>
        <w:spacing w:after="0" w:line="240" w:lineRule="auto"/>
        <w:rPr>
          <w:rFonts w:ascii="Arial" w:eastAsiaTheme="minorEastAsia" w:hAnsi="Arial" w:cs="Arial"/>
          <w:sz w:val="24"/>
          <w:szCs w:val="24"/>
        </w:rPr>
      </w:pPr>
      <w:r w:rsidRPr="00180871">
        <w:rPr>
          <w:rFonts w:ascii="Arial" w:eastAsiaTheme="minorEastAsia" w:hAnsi="Arial" w:cs="Arial"/>
          <w:sz w:val="24"/>
          <w:szCs w:val="24"/>
        </w:rPr>
        <w:t xml:space="preserve">Post-secondary education in communications, marketing, public relations, or </w:t>
      </w:r>
      <w:r w:rsidR="00A875FB">
        <w:rPr>
          <w:rFonts w:ascii="Arial" w:eastAsiaTheme="minorEastAsia" w:hAnsi="Arial" w:cs="Arial"/>
          <w:sz w:val="24"/>
          <w:szCs w:val="24"/>
        </w:rPr>
        <w:t>related field</w:t>
      </w:r>
      <w:r w:rsidRPr="00180871">
        <w:rPr>
          <w:rFonts w:ascii="Arial" w:eastAsiaTheme="minorEastAsia" w:hAnsi="Arial" w:cs="Arial"/>
          <w:sz w:val="24"/>
          <w:szCs w:val="24"/>
        </w:rPr>
        <w:t xml:space="preserve">, plus a minimum of five (5) years of relevant working experience </w:t>
      </w:r>
    </w:p>
    <w:p w14:paraId="1651EFC9" w14:textId="421DF872" w:rsidR="00D94A3A" w:rsidRPr="00180871" w:rsidRDefault="00D94A3A" w:rsidP="00D94A3A">
      <w:pPr>
        <w:numPr>
          <w:ilvl w:val="0"/>
          <w:numId w:val="4"/>
        </w:numPr>
        <w:tabs>
          <w:tab w:val="clear" w:pos="360"/>
        </w:tabs>
        <w:spacing w:after="0" w:line="240" w:lineRule="auto"/>
        <w:rPr>
          <w:rFonts w:ascii="Arial" w:eastAsiaTheme="minorEastAsia" w:hAnsi="Arial" w:cs="Arial"/>
          <w:sz w:val="24"/>
          <w:szCs w:val="24"/>
        </w:rPr>
      </w:pPr>
      <w:r w:rsidRPr="00180871">
        <w:rPr>
          <w:rFonts w:ascii="Arial" w:eastAsiaTheme="minorEastAsia" w:hAnsi="Arial" w:cs="Arial"/>
          <w:sz w:val="24"/>
          <w:szCs w:val="24"/>
        </w:rPr>
        <w:t>Demonstrated experience developing brand</w:t>
      </w:r>
      <w:r>
        <w:rPr>
          <w:rFonts w:ascii="Arial" w:eastAsiaTheme="minorEastAsia" w:hAnsi="Arial" w:cs="Arial"/>
          <w:sz w:val="24"/>
          <w:szCs w:val="24"/>
        </w:rPr>
        <w:t xml:space="preserve"> stories</w:t>
      </w:r>
      <w:r w:rsidRPr="00180871">
        <w:rPr>
          <w:rFonts w:ascii="Arial" w:eastAsiaTheme="minorEastAsia" w:hAnsi="Arial" w:cs="Arial"/>
          <w:sz w:val="24"/>
          <w:szCs w:val="24"/>
        </w:rPr>
        <w:t>, key messaging, and building communications strategies</w:t>
      </w:r>
      <w:r>
        <w:rPr>
          <w:rFonts w:ascii="Arial" w:eastAsiaTheme="minorEastAsia" w:hAnsi="Arial" w:cs="Arial"/>
          <w:sz w:val="24"/>
          <w:szCs w:val="24"/>
        </w:rPr>
        <w:t xml:space="preserve"> and plans</w:t>
      </w:r>
    </w:p>
    <w:p w14:paraId="07D01E0E" w14:textId="77777777" w:rsidR="00180871" w:rsidRPr="00180871" w:rsidRDefault="00180871" w:rsidP="00180871">
      <w:pPr>
        <w:numPr>
          <w:ilvl w:val="0"/>
          <w:numId w:val="4"/>
        </w:numPr>
        <w:tabs>
          <w:tab w:val="clear" w:pos="360"/>
        </w:tabs>
        <w:spacing w:after="0" w:line="240" w:lineRule="auto"/>
        <w:rPr>
          <w:rFonts w:ascii="Arial" w:eastAsiaTheme="minorEastAsia" w:hAnsi="Arial" w:cs="Arial"/>
          <w:sz w:val="24"/>
          <w:szCs w:val="24"/>
        </w:rPr>
      </w:pPr>
      <w:r w:rsidRPr="00180871">
        <w:rPr>
          <w:rFonts w:ascii="Arial" w:eastAsiaTheme="minorEastAsia" w:hAnsi="Arial" w:cs="Arial"/>
          <w:sz w:val="24"/>
          <w:szCs w:val="24"/>
        </w:rPr>
        <w:t>Ability to write and edit for web, print, and social media</w:t>
      </w:r>
    </w:p>
    <w:p w14:paraId="0BCFF63A" w14:textId="0E98DB2C" w:rsidR="00467BEC" w:rsidRPr="00467BEC" w:rsidRDefault="00467BEC" w:rsidP="00467BEC">
      <w:pPr>
        <w:numPr>
          <w:ilvl w:val="0"/>
          <w:numId w:val="4"/>
        </w:numPr>
        <w:tabs>
          <w:tab w:val="clear" w:pos="360"/>
        </w:tabs>
        <w:spacing w:after="0" w:line="240" w:lineRule="auto"/>
        <w:rPr>
          <w:rFonts w:ascii="Arial" w:eastAsiaTheme="minorEastAsia" w:hAnsi="Arial" w:cs="Arial"/>
          <w:sz w:val="24"/>
          <w:szCs w:val="24"/>
        </w:rPr>
      </w:pPr>
      <w:r w:rsidRPr="00467BEC">
        <w:rPr>
          <w:rFonts w:ascii="Arial" w:eastAsiaTheme="minorEastAsia" w:hAnsi="Arial" w:cs="Arial"/>
          <w:sz w:val="24"/>
          <w:szCs w:val="24"/>
        </w:rPr>
        <w:t xml:space="preserve">Experience </w:t>
      </w:r>
      <w:r w:rsidR="00D94A3A">
        <w:rPr>
          <w:rFonts w:ascii="Arial" w:eastAsiaTheme="minorEastAsia" w:hAnsi="Arial" w:cs="Arial"/>
          <w:sz w:val="24"/>
          <w:szCs w:val="24"/>
        </w:rPr>
        <w:t>engaging with</w:t>
      </w:r>
      <w:r w:rsidRPr="00467BEC">
        <w:rPr>
          <w:rFonts w:ascii="Arial" w:eastAsiaTheme="minorEastAsia" w:hAnsi="Arial" w:cs="Arial"/>
          <w:sz w:val="24"/>
          <w:szCs w:val="24"/>
        </w:rPr>
        <w:t xml:space="preserve"> stakeholder</w:t>
      </w:r>
      <w:r w:rsidR="00D94A3A">
        <w:rPr>
          <w:rFonts w:ascii="Arial" w:eastAsiaTheme="minorEastAsia" w:hAnsi="Arial" w:cs="Arial"/>
          <w:sz w:val="24"/>
          <w:szCs w:val="24"/>
        </w:rPr>
        <w:t>s</w:t>
      </w:r>
      <w:r w:rsidRPr="00467BEC">
        <w:rPr>
          <w:rFonts w:ascii="Arial" w:eastAsiaTheme="minorEastAsia" w:hAnsi="Arial" w:cs="Arial"/>
          <w:sz w:val="24"/>
          <w:szCs w:val="24"/>
        </w:rPr>
        <w:t xml:space="preserve"> and partners</w:t>
      </w:r>
    </w:p>
    <w:p w14:paraId="1DE498C4" w14:textId="792C34F1" w:rsidR="00180871" w:rsidRPr="00180871" w:rsidRDefault="00180871" w:rsidP="00467BEC">
      <w:pPr>
        <w:numPr>
          <w:ilvl w:val="0"/>
          <w:numId w:val="4"/>
        </w:numPr>
        <w:tabs>
          <w:tab w:val="clear" w:pos="360"/>
        </w:tabs>
        <w:spacing w:after="0" w:line="240" w:lineRule="auto"/>
        <w:rPr>
          <w:rFonts w:ascii="Arial" w:eastAsiaTheme="minorEastAsia" w:hAnsi="Arial" w:cs="Arial"/>
          <w:sz w:val="24"/>
          <w:szCs w:val="24"/>
        </w:rPr>
      </w:pPr>
      <w:r w:rsidRPr="00180871">
        <w:rPr>
          <w:rFonts w:ascii="Arial" w:eastAsiaTheme="minorEastAsia" w:hAnsi="Arial" w:cs="Arial"/>
          <w:sz w:val="24"/>
          <w:szCs w:val="24"/>
        </w:rPr>
        <w:t>Ability to set priorities effectively and problem solve, including early identification of risks</w:t>
      </w:r>
    </w:p>
    <w:p w14:paraId="3E921403" w14:textId="286F6436" w:rsidR="00180871" w:rsidRPr="008A36EE" w:rsidRDefault="00180871" w:rsidP="00180871">
      <w:pPr>
        <w:numPr>
          <w:ilvl w:val="0"/>
          <w:numId w:val="4"/>
        </w:numPr>
        <w:tabs>
          <w:tab w:val="clear" w:pos="360"/>
        </w:tabs>
        <w:spacing w:after="0" w:line="240" w:lineRule="auto"/>
        <w:ind w:hanging="274"/>
        <w:rPr>
          <w:rFonts w:ascii="Arial" w:eastAsiaTheme="minorEastAsia" w:hAnsi="Arial" w:cs="Arial"/>
          <w:sz w:val="24"/>
          <w:szCs w:val="24"/>
        </w:rPr>
      </w:pPr>
      <w:r w:rsidRPr="008A36EE">
        <w:rPr>
          <w:rFonts w:ascii="Arial" w:eastAsiaTheme="minorEastAsia" w:hAnsi="Arial" w:cs="Arial"/>
          <w:sz w:val="24"/>
          <w:szCs w:val="24"/>
        </w:rPr>
        <w:t xml:space="preserve">Collaborative team style with </w:t>
      </w:r>
      <w:r w:rsidR="00467BEC">
        <w:rPr>
          <w:rFonts w:ascii="Arial" w:eastAsiaTheme="minorEastAsia" w:hAnsi="Arial" w:cs="Arial"/>
          <w:sz w:val="24"/>
          <w:szCs w:val="24"/>
        </w:rPr>
        <w:t xml:space="preserve">strong </w:t>
      </w:r>
      <w:r w:rsidRPr="008A36EE">
        <w:rPr>
          <w:rFonts w:ascii="Arial" w:eastAsiaTheme="minorEastAsia" w:hAnsi="Arial" w:cs="Arial"/>
          <w:sz w:val="24"/>
          <w:szCs w:val="24"/>
        </w:rPr>
        <w:t xml:space="preserve">interpersonal communication, relationship building and </w:t>
      </w:r>
      <w:proofErr w:type="gramStart"/>
      <w:r w:rsidRPr="008A36EE">
        <w:rPr>
          <w:rFonts w:ascii="Arial" w:eastAsiaTheme="minorEastAsia" w:hAnsi="Arial" w:cs="Arial"/>
          <w:sz w:val="24"/>
          <w:szCs w:val="24"/>
        </w:rPr>
        <w:t>problem solving</w:t>
      </w:r>
      <w:proofErr w:type="gramEnd"/>
      <w:r w:rsidRPr="008A36EE">
        <w:rPr>
          <w:rFonts w:ascii="Arial" w:eastAsiaTheme="minorEastAsia" w:hAnsi="Arial" w:cs="Arial"/>
          <w:sz w:val="24"/>
          <w:szCs w:val="24"/>
        </w:rPr>
        <w:t xml:space="preserve"> skills</w:t>
      </w:r>
    </w:p>
    <w:p w14:paraId="0516864B" w14:textId="02B9ED19" w:rsidR="00180871" w:rsidRPr="008A36EE" w:rsidRDefault="00180871" w:rsidP="00180871">
      <w:pPr>
        <w:numPr>
          <w:ilvl w:val="0"/>
          <w:numId w:val="4"/>
        </w:numPr>
        <w:tabs>
          <w:tab w:val="clear" w:pos="360"/>
        </w:tabs>
        <w:spacing w:after="0" w:line="240" w:lineRule="auto"/>
        <w:ind w:hanging="274"/>
        <w:rPr>
          <w:rFonts w:ascii="Arial" w:eastAsiaTheme="minorEastAsia" w:hAnsi="Arial" w:cs="Arial"/>
          <w:sz w:val="24"/>
          <w:szCs w:val="24"/>
        </w:rPr>
      </w:pPr>
      <w:r w:rsidRPr="008A36EE">
        <w:rPr>
          <w:rFonts w:ascii="Arial" w:eastAsiaTheme="minorEastAsia" w:hAnsi="Arial" w:cs="Arial"/>
          <w:sz w:val="24"/>
          <w:szCs w:val="24"/>
        </w:rPr>
        <w:t>Excellent organizational skills and ability to prioritize and manage multiple tasks to meet deadlines with quality output</w:t>
      </w:r>
    </w:p>
    <w:p w14:paraId="0339E644" w14:textId="77777777" w:rsidR="00AB7E7A" w:rsidRPr="008A36EE" w:rsidRDefault="00AB7E7A" w:rsidP="00180871">
      <w:pPr>
        <w:numPr>
          <w:ilvl w:val="0"/>
          <w:numId w:val="4"/>
        </w:numPr>
        <w:tabs>
          <w:tab w:val="clear" w:pos="360"/>
        </w:tabs>
        <w:spacing w:after="0" w:line="240" w:lineRule="auto"/>
        <w:ind w:hanging="274"/>
        <w:rPr>
          <w:rFonts w:ascii="Arial" w:eastAsiaTheme="minorEastAsia" w:hAnsi="Arial" w:cs="Arial"/>
          <w:sz w:val="24"/>
          <w:szCs w:val="24"/>
        </w:rPr>
      </w:pPr>
      <w:r w:rsidRPr="008A36EE">
        <w:rPr>
          <w:rFonts w:ascii="Arial" w:eastAsiaTheme="minorEastAsia" w:hAnsi="Arial" w:cs="Arial"/>
          <w:noProof/>
          <w:sz w:val="24"/>
          <w:szCs w:val="24"/>
          <w:lang w:val="en-CA" w:eastAsia="en-CA"/>
        </w:rPr>
        <w:drawing>
          <wp:anchor distT="0" distB="0" distL="114300" distR="114300" simplePos="0" relativeHeight="251659264" behindDoc="1" locked="0" layoutInCell="1" allowOverlap="1" wp14:anchorId="0255AA64" wp14:editId="2B765EA0">
            <wp:simplePos x="0" y="0"/>
            <wp:positionH relativeFrom="page">
              <wp:posOffset>914400</wp:posOffset>
            </wp:positionH>
            <wp:positionV relativeFrom="paragraph">
              <wp:posOffset>1270</wp:posOffset>
            </wp:positionV>
            <wp:extent cx="255905" cy="15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6EE">
        <w:rPr>
          <w:rFonts w:ascii="Arial" w:eastAsiaTheme="minorEastAsia" w:hAnsi="Arial" w:cs="Arial"/>
          <w:sz w:val="24"/>
          <w:szCs w:val="24"/>
        </w:rPr>
        <w:t xml:space="preserve">Knowledge of the BC healthcare system and experience working in a primary healthcare setting or experience working with physicians and/or allied health care providers is an asset </w:t>
      </w:r>
    </w:p>
    <w:p w14:paraId="5F437CAB" w14:textId="77777777" w:rsidR="00AB7E7A" w:rsidRPr="008A36EE" w:rsidRDefault="00AB7E7A" w:rsidP="00180871">
      <w:pPr>
        <w:numPr>
          <w:ilvl w:val="0"/>
          <w:numId w:val="4"/>
        </w:numPr>
        <w:tabs>
          <w:tab w:val="clear" w:pos="360"/>
        </w:tabs>
        <w:spacing w:after="0" w:line="240" w:lineRule="auto"/>
        <w:ind w:hanging="274"/>
        <w:rPr>
          <w:rFonts w:ascii="Arial" w:eastAsiaTheme="minorEastAsia" w:hAnsi="Arial" w:cs="Arial"/>
          <w:sz w:val="24"/>
          <w:szCs w:val="24"/>
        </w:rPr>
      </w:pPr>
      <w:r w:rsidRPr="008A36EE">
        <w:rPr>
          <w:rFonts w:ascii="Arial" w:eastAsiaTheme="minorEastAsia" w:hAnsi="Arial" w:cs="Arial"/>
          <w:sz w:val="24"/>
          <w:szCs w:val="24"/>
        </w:rPr>
        <w:t>Cultural awareness and competency</w:t>
      </w:r>
    </w:p>
    <w:p w14:paraId="3B128E48" w14:textId="4866001E" w:rsidR="00AB7E7A" w:rsidRPr="008A36EE" w:rsidRDefault="00AB7E7A" w:rsidP="00180871">
      <w:pPr>
        <w:numPr>
          <w:ilvl w:val="0"/>
          <w:numId w:val="4"/>
        </w:numPr>
        <w:tabs>
          <w:tab w:val="clear" w:pos="360"/>
        </w:tabs>
        <w:spacing w:after="0" w:line="240" w:lineRule="auto"/>
        <w:ind w:hanging="274"/>
        <w:rPr>
          <w:rFonts w:ascii="Arial" w:eastAsiaTheme="minorEastAsia" w:hAnsi="Arial" w:cs="Arial"/>
          <w:sz w:val="24"/>
          <w:szCs w:val="24"/>
        </w:rPr>
      </w:pPr>
      <w:r w:rsidRPr="008A36EE">
        <w:rPr>
          <w:rFonts w:ascii="Arial" w:eastAsiaTheme="minorEastAsia" w:hAnsi="Arial" w:cs="Arial"/>
          <w:sz w:val="24"/>
          <w:szCs w:val="24"/>
        </w:rPr>
        <w:t>Proficiency in Microsoft Office (Word, Excel, Outlook, PowerPoint</w:t>
      </w:r>
      <w:r w:rsidR="00D94A3A">
        <w:rPr>
          <w:rFonts w:ascii="Arial" w:eastAsiaTheme="minorEastAsia" w:hAnsi="Arial" w:cs="Arial"/>
          <w:sz w:val="24"/>
          <w:szCs w:val="24"/>
        </w:rPr>
        <w:t>, Teams</w:t>
      </w:r>
      <w:r w:rsidRPr="008A36EE">
        <w:rPr>
          <w:rFonts w:ascii="Arial" w:eastAsiaTheme="minorEastAsia" w:hAnsi="Arial" w:cs="Arial"/>
          <w:sz w:val="24"/>
          <w:szCs w:val="24"/>
        </w:rPr>
        <w:t xml:space="preserve">) </w:t>
      </w:r>
      <w:r w:rsidR="00D94A3A">
        <w:rPr>
          <w:rFonts w:ascii="Arial" w:eastAsiaTheme="minorEastAsia" w:hAnsi="Arial" w:cs="Arial"/>
          <w:sz w:val="24"/>
          <w:szCs w:val="24"/>
        </w:rPr>
        <w:t xml:space="preserve">and Zoom </w:t>
      </w:r>
      <w:r w:rsidRPr="008A36EE">
        <w:rPr>
          <w:rFonts w:ascii="Arial" w:eastAsiaTheme="minorEastAsia" w:hAnsi="Arial" w:cs="Arial"/>
          <w:sz w:val="24"/>
          <w:szCs w:val="24"/>
        </w:rPr>
        <w:t xml:space="preserve">is required </w:t>
      </w:r>
    </w:p>
    <w:p w14:paraId="38AB8768" w14:textId="27766B30" w:rsidR="008A36EE" w:rsidRPr="008A36EE" w:rsidRDefault="00ED298C" w:rsidP="00180871">
      <w:pPr>
        <w:numPr>
          <w:ilvl w:val="0"/>
          <w:numId w:val="4"/>
        </w:numPr>
        <w:tabs>
          <w:tab w:val="clear" w:pos="360"/>
        </w:tabs>
        <w:spacing w:after="0" w:line="240" w:lineRule="auto"/>
        <w:ind w:hanging="274"/>
        <w:rPr>
          <w:rFonts w:ascii="Arial" w:eastAsiaTheme="minorEastAsia" w:hAnsi="Arial" w:cs="Arial"/>
          <w:sz w:val="24"/>
          <w:szCs w:val="24"/>
        </w:rPr>
      </w:pPr>
      <w:r w:rsidRPr="008A36EE">
        <w:rPr>
          <w:rFonts w:ascii="Arial" w:eastAsiaTheme="minorEastAsia" w:hAnsi="Arial" w:cs="Arial"/>
          <w:sz w:val="24"/>
          <w:szCs w:val="24"/>
        </w:rPr>
        <w:t xml:space="preserve">Available to attend </w:t>
      </w:r>
      <w:r w:rsidR="008A36EE" w:rsidRPr="008A36EE">
        <w:rPr>
          <w:rFonts w:ascii="Arial" w:eastAsiaTheme="minorEastAsia" w:hAnsi="Arial" w:cs="Arial"/>
          <w:sz w:val="24"/>
          <w:szCs w:val="24"/>
        </w:rPr>
        <w:t>late morning and evening meetings</w:t>
      </w:r>
    </w:p>
    <w:p w14:paraId="04FAD214" w14:textId="255A013D" w:rsidR="008A36EE" w:rsidRPr="008A36EE" w:rsidRDefault="008A36EE" w:rsidP="00180871">
      <w:pPr>
        <w:spacing w:after="0" w:line="240" w:lineRule="auto"/>
        <w:rPr>
          <w:rFonts w:ascii="Arial" w:eastAsiaTheme="minorEastAsia" w:hAnsi="Arial" w:cs="Arial"/>
          <w:sz w:val="24"/>
          <w:szCs w:val="24"/>
        </w:rPr>
      </w:pPr>
    </w:p>
    <w:p w14:paraId="480445F1" w14:textId="66FC11C1" w:rsidR="008A36EE" w:rsidRPr="008A36EE" w:rsidRDefault="008A36EE" w:rsidP="00180871">
      <w:pPr>
        <w:spacing w:after="0" w:line="240" w:lineRule="auto"/>
        <w:rPr>
          <w:rFonts w:ascii="Arial" w:eastAsiaTheme="minorEastAsia" w:hAnsi="Arial" w:cs="Arial"/>
          <w:sz w:val="24"/>
          <w:szCs w:val="24"/>
        </w:rPr>
      </w:pPr>
    </w:p>
    <w:p w14:paraId="13FB6CCB" w14:textId="77777777" w:rsidR="008A36EE" w:rsidRPr="008A36EE" w:rsidRDefault="008A36EE" w:rsidP="00180871">
      <w:pPr>
        <w:spacing w:after="0" w:line="240" w:lineRule="auto"/>
        <w:jc w:val="right"/>
        <w:rPr>
          <w:rFonts w:ascii="Arial" w:eastAsiaTheme="minorEastAsia" w:hAnsi="Arial" w:cs="Arial"/>
          <w:sz w:val="24"/>
          <w:szCs w:val="24"/>
        </w:rPr>
      </w:pPr>
    </w:p>
    <w:p w14:paraId="78CABB2E" w14:textId="77777777" w:rsidR="00AB7E7A" w:rsidRPr="008A36EE" w:rsidRDefault="00AB7E7A" w:rsidP="00180871">
      <w:pPr>
        <w:spacing w:after="0" w:line="240" w:lineRule="auto"/>
        <w:rPr>
          <w:rFonts w:ascii="Arial" w:eastAsiaTheme="minorEastAsia" w:hAnsi="Arial" w:cs="Arial"/>
          <w:bCs/>
          <w:iCs/>
          <w:sz w:val="24"/>
          <w:szCs w:val="24"/>
        </w:rPr>
      </w:pPr>
    </w:p>
    <w:p w14:paraId="147BCC59" w14:textId="77777777" w:rsidR="00AB7E7A" w:rsidRPr="008A36EE" w:rsidRDefault="00AB7E7A" w:rsidP="00180871">
      <w:pPr>
        <w:spacing w:after="0" w:line="240" w:lineRule="auto"/>
        <w:rPr>
          <w:rFonts w:ascii="Arial" w:eastAsiaTheme="minorEastAsia" w:hAnsi="Arial" w:cs="Arial"/>
          <w:sz w:val="24"/>
          <w:szCs w:val="24"/>
        </w:rPr>
      </w:pPr>
    </w:p>
    <w:p w14:paraId="6C5B36E4" w14:textId="77777777" w:rsidR="0033085D" w:rsidRPr="008A36EE" w:rsidRDefault="0033085D" w:rsidP="00180871">
      <w:pPr>
        <w:spacing w:after="0" w:line="240" w:lineRule="auto"/>
        <w:rPr>
          <w:rFonts w:ascii="Arial" w:hAnsi="Arial" w:cs="Arial"/>
          <w:sz w:val="24"/>
          <w:szCs w:val="24"/>
        </w:rPr>
      </w:pPr>
    </w:p>
    <w:sectPr w:rsidR="0033085D" w:rsidRPr="008A36EE" w:rsidSect="008A36EE">
      <w:headerReference w:type="default" r:id="rId11"/>
      <w:headerReference w:type="first" r:id="rId12"/>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88B6" w14:textId="77777777" w:rsidR="00D0669B" w:rsidRDefault="00D0669B">
      <w:pPr>
        <w:spacing w:after="0" w:line="240" w:lineRule="auto"/>
      </w:pPr>
      <w:r>
        <w:separator/>
      </w:r>
    </w:p>
  </w:endnote>
  <w:endnote w:type="continuationSeparator" w:id="0">
    <w:p w14:paraId="48538514" w14:textId="77777777" w:rsidR="00D0669B" w:rsidRDefault="00D0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C52E" w14:textId="77777777" w:rsidR="00D0669B" w:rsidRDefault="00D0669B">
      <w:pPr>
        <w:spacing w:after="0" w:line="240" w:lineRule="auto"/>
      </w:pPr>
      <w:r>
        <w:separator/>
      </w:r>
    </w:p>
  </w:footnote>
  <w:footnote w:type="continuationSeparator" w:id="0">
    <w:p w14:paraId="52B152D8" w14:textId="77777777" w:rsidR="00D0669B" w:rsidRDefault="00D0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44E8" w14:textId="2B4128B9" w:rsidR="008A36EE" w:rsidRDefault="008A36EE" w:rsidP="008A36E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0526" w14:textId="5D94B4A6" w:rsidR="008A36EE" w:rsidRDefault="008A36EE">
    <w:pPr>
      <w:pStyle w:val="Header"/>
    </w:pPr>
    <w:r>
      <w:rPr>
        <w:rFonts w:ascii="Verdana" w:hAnsi="Verdana" w:cs="Calibri,Bold"/>
        <w:b/>
        <w:bCs/>
        <w:noProof/>
        <w:color w:val="004D67"/>
        <w:sz w:val="28"/>
        <w:szCs w:val="32"/>
      </w:rPr>
      <w:drawing>
        <wp:anchor distT="0" distB="0" distL="114300" distR="114300" simplePos="0" relativeHeight="251659264" behindDoc="1" locked="0" layoutInCell="1" allowOverlap="1" wp14:anchorId="2CE331A0" wp14:editId="7A004237">
          <wp:simplePos x="0" y="0"/>
          <wp:positionH relativeFrom="column">
            <wp:posOffset>2905125</wp:posOffset>
          </wp:positionH>
          <wp:positionV relativeFrom="paragraph">
            <wp:posOffset>-438150</wp:posOffset>
          </wp:positionV>
          <wp:extent cx="3685701" cy="1204595"/>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FP White Rock South Surrey (WRSS) logo (ID 148121).jpg"/>
                  <pic:cNvPicPr/>
                </pic:nvPicPr>
                <pic:blipFill>
                  <a:blip r:embed="rId1">
                    <a:extLst>
                      <a:ext uri="{28A0092B-C50C-407E-A947-70E740481C1C}">
                        <a14:useLocalDpi xmlns:a14="http://schemas.microsoft.com/office/drawing/2010/main" val="0"/>
                      </a:ext>
                    </a:extLst>
                  </a:blip>
                  <a:stretch>
                    <a:fillRect/>
                  </a:stretch>
                </pic:blipFill>
                <pic:spPr>
                  <a:xfrm>
                    <a:off x="0" y="0"/>
                    <a:ext cx="3685701" cy="1204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0B3A"/>
    <w:multiLevelType w:val="hybridMultilevel"/>
    <w:tmpl w:val="AF50F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76C702F"/>
    <w:multiLevelType w:val="multilevel"/>
    <w:tmpl w:val="046276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CB709C6"/>
    <w:multiLevelType w:val="multilevel"/>
    <w:tmpl w:val="8AC87F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F133E"/>
    <w:multiLevelType w:val="hybridMultilevel"/>
    <w:tmpl w:val="DB8AC66C"/>
    <w:lvl w:ilvl="0" w:tplc="04090001">
      <w:start w:val="1"/>
      <w:numFmt w:val="bullet"/>
      <w:lvlText w:val=""/>
      <w:lvlJc w:val="left"/>
      <w:pPr>
        <w:ind w:left="720" w:hanging="360"/>
      </w:pPr>
      <w:rPr>
        <w:rFonts w:ascii="Symbol" w:hAnsi="Symbol" w:hint="default"/>
      </w:rPr>
    </w:lvl>
    <w:lvl w:ilvl="1" w:tplc="10090019">
      <w:start w:val="1"/>
      <w:numFmt w:val="decimal"/>
      <w:lvlText w:val="%2."/>
      <w:lvlJc w:val="left"/>
      <w:pPr>
        <w:tabs>
          <w:tab w:val="num" w:pos="1800"/>
        </w:tabs>
        <w:ind w:left="1800" w:hanging="360"/>
      </w:pPr>
      <w:rPr>
        <w:rFonts w:cs="Times New Roman"/>
      </w:rPr>
    </w:lvl>
    <w:lvl w:ilvl="2" w:tplc="1009001B">
      <w:start w:val="1"/>
      <w:numFmt w:val="decimal"/>
      <w:lvlText w:val="%3."/>
      <w:lvlJc w:val="left"/>
      <w:pPr>
        <w:tabs>
          <w:tab w:val="num" w:pos="2520"/>
        </w:tabs>
        <w:ind w:left="2520" w:hanging="360"/>
      </w:pPr>
      <w:rPr>
        <w:rFonts w:cs="Times New Roman"/>
      </w:rPr>
    </w:lvl>
    <w:lvl w:ilvl="3" w:tplc="1009000F">
      <w:start w:val="1"/>
      <w:numFmt w:val="decimal"/>
      <w:lvlText w:val="%4."/>
      <w:lvlJc w:val="left"/>
      <w:pPr>
        <w:tabs>
          <w:tab w:val="num" w:pos="3240"/>
        </w:tabs>
        <w:ind w:left="3240" w:hanging="360"/>
      </w:pPr>
      <w:rPr>
        <w:rFonts w:cs="Times New Roman"/>
      </w:rPr>
    </w:lvl>
    <w:lvl w:ilvl="4" w:tplc="10090019">
      <w:start w:val="1"/>
      <w:numFmt w:val="decimal"/>
      <w:lvlText w:val="%5."/>
      <w:lvlJc w:val="left"/>
      <w:pPr>
        <w:tabs>
          <w:tab w:val="num" w:pos="3960"/>
        </w:tabs>
        <w:ind w:left="3960" w:hanging="360"/>
      </w:pPr>
      <w:rPr>
        <w:rFonts w:cs="Times New Roman"/>
      </w:rPr>
    </w:lvl>
    <w:lvl w:ilvl="5" w:tplc="1009001B">
      <w:start w:val="1"/>
      <w:numFmt w:val="decimal"/>
      <w:lvlText w:val="%6."/>
      <w:lvlJc w:val="left"/>
      <w:pPr>
        <w:tabs>
          <w:tab w:val="num" w:pos="4680"/>
        </w:tabs>
        <w:ind w:left="4680" w:hanging="360"/>
      </w:pPr>
      <w:rPr>
        <w:rFonts w:cs="Times New Roman"/>
      </w:rPr>
    </w:lvl>
    <w:lvl w:ilvl="6" w:tplc="1009000F">
      <w:start w:val="1"/>
      <w:numFmt w:val="decimal"/>
      <w:lvlText w:val="%7."/>
      <w:lvlJc w:val="left"/>
      <w:pPr>
        <w:tabs>
          <w:tab w:val="num" w:pos="5400"/>
        </w:tabs>
        <w:ind w:left="5400" w:hanging="360"/>
      </w:pPr>
      <w:rPr>
        <w:rFonts w:cs="Times New Roman"/>
      </w:rPr>
    </w:lvl>
    <w:lvl w:ilvl="7" w:tplc="10090019">
      <w:start w:val="1"/>
      <w:numFmt w:val="decimal"/>
      <w:lvlText w:val="%8."/>
      <w:lvlJc w:val="left"/>
      <w:pPr>
        <w:tabs>
          <w:tab w:val="num" w:pos="6120"/>
        </w:tabs>
        <w:ind w:left="6120" w:hanging="360"/>
      </w:pPr>
      <w:rPr>
        <w:rFonts w:cs="Times New Roman"/>
      </w:rPr>
    </w:lvl>
    <w:lvl w:ilvl="8" w:tplc="1009001B">
      <w:start w:val="1"/>
      <w:numFmt w:val="decimal"/>
      <w:lvlText w:val="%9."/>
      <w:lvlJc w:val="left"/>
      <w:pPr>
        <w:tabs>
          <w:tab w:val="num" w:pos="6840"/>
        </w:tabs>
        <w:ind w:left="6840" w:hanging="360"/>
      </w:pPr>
      <w:rPr>
        <w:rFonts w:cs="Times New Roman"/>
      </w:rPr>
    </w:lvl>
  </w:abstractNum>
  <w:abstractNum w:abstractNumId="4" w15:restartNumberingAfterBreak="0">
    <w:nsid w:val="579A0183"/>
    <w:multiLevelType w:val="hybridMultilevel"/>
    <w:tmpl w:val="4678B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586FA2"/>
    <w:multiLevelType w:val="hybridMultilevel"/>
    <w:tmpl w:val="BA4CAF3E"/>
    <w:lvl w:ilvl="0" w:tplc="04090001">
      <w:start w:val="1"/>
      <w:numFmt w:val="bullet"/>
      <w:lvlText w:val=""/>
      <w:lvlJc w:val="left"/>
      <w:pPr>
        <w:ind w:left="360" w:hanging="360"/>
      </w:pPr>
      <w:rPr>
        <w:rFonts w:ascii="Symbol" w:hAnsi="Symbol"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num w:numId="1" w16cid:durableId="870413012">
    <w:abstractNumId w:val="0"/>
  </w:num>
  <w:num w:numId="2" w16cid:durableId="13613155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21608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5653">
    <w:abstractNumId w:val="2"/>
  </w:num>
  <w:num w:numId="5" w16cid:durableId="1883250723">
    <w:abstractNumId w:val="4"/>
  </w:num>
  <w:num w:numId="6" w16cid:durableId="847600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7A"/>
    <w:rsid w:val="0006087F"/>
    <w:rsid w:val="000F2953"/>
    <w:rsid w:val="00180871"/>
    <w:rsid w:val="001C75FA"/>
    <w:rsid w:val="001D7A94"/>
    <w:rsid w:val="001F39B9"/>
    <w:rsid w:val="001F58C4"/>
    <w:rsid w:val="002339E8"/>
    <w:rsid w:val="002662EF"/>
    <w:rsid w:val="002D4CA1"/>
    <w:rsid w:val="0030614B"/>
    <w:rsid w:val="0033085D"/>
    <w:rsid w:val="003372E2"/>
    <w:rsid w:val="0038546C"/>
    <w:rsid w:val="003C4078"/>
    <w:rsid w:val="00467BEC"/>
    <w:rsid w:val="005833BE"/>
    <w:rsid w:val="005B532E"/>
    <w:rsid w:val="005C04DB"/>
    <w:rsid w:val="006347CD"/>
    <w:rsid w:val="00696552"/>
    <w:rsid w:val="006D2450"/>
    <w:rsid w:val="00760AE4"/>
    <w:rsid w:val="007C44B8"/>
    <w:rsid w:val="008403EC"/>
    <w:rsid w:val="00865776"/>
    <w:rsid w:val="008A36EE"/>
    <w:rsid w:val="008E0E51"/>
    <w:rsid w:val="00914B86"/>
    <w:rsid w:val="009B7753"/>
    <w:rsid w:val="00A875FB"/>
    <w:rsid w:val="00AB7E7A"/>
    <w:rsid w:val="00B7002A"/>
    <w:rsid w:val="00BB5226"/>
    <w:rsid w:val="00C12DEC"/>
    <w:rsid w:val="00C25AD3"/>
    <w:rsid w:val="00C626C8"/>
    <w:rsid w:val="00CF7F09"/>
    <w:rsid w:val="00D0669B"/>
    <w:rsid w:val="00D521D8"/>
    <w:rsid w:val="00D6035F"/>
    <w:rsid w:val="00D94A3A"/>
    <w:rsid w:val="00E93D2B"/>
    <w:rsid w:val="00ED298C"/>
    <w:rsid w:val="00F77122"/>
    <w:rsid w:val="00FB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274CE"/>
  <w15:docId w15:val="{190B51A8-A087-448B-BD94-1F45B9BD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E7A"/>
    <w:pPr>
      <w:pBdr>
        <w:bottom w:val="single" w:sz="8" w:space="4" w:color="5B9BD5" w:themeColor="accent1"/>
      </w:pBdr>
      <w:spacing w:after="300" w:line="240" w:lineRule="auto"/>
      <w:ind w:left="-27"/>
      <w:contextualSpacing/>
    </w:pPr>
    <w:rPr>
      <w:rFonts w:asciiTheme="majorHAnsi" w:eastAsiaTheme="majorEastAsia" w:hAnsiTheme="majorHAnsi" w:cs="Times New Roman"/>
      <w:color w:val="323E4F" w:themeColor="text2" w:themeShade="BF"/>
      <w:spacing w:val="5"/>
      <w:kern w:val="28"/>
      <w:sz w:val="52"/>
      <w:szCs w:val="52"/>
    </w:rPr>
  </w:style>
  <w:style w:type="character" w:customStyle="1" w:styleId="TitleChar">
    <w:name w:val="Title Char"/>
    <w:basedOn w:val="DefaultParagraphFont"/>
    <w:link w:val="Title"/>
    <w:uiPriority w:val="10"/>
    <w:rsid w:val="00AB7E7A"/>
    <w:rPr>
      <w:rFonts w:asciiTheme="majorHAnsi" w:eastAsiaTheme="majorEastAsia" w:hAnsiTheme="majorHAnsi" w:cs="Times New Roman"/>
      <w:color w:val="323E4F" w:themeColor="text2" w:themeShade="BF"/>
      <w:spacing w:val="5"/>
      <w:kern w:val="28"/>
      <w:sz w:val="52"/>
      <w:szCs w:val="52"/>
    </w:rPr>
  </w:style>
  <w:style w:type="paragraph" w:styleId="Footer">
    <w:name w:val="footer"/>
    <w:basedOn w:val="Normal"/>
    <w:link w:val="FooterChar"/>
    <w:uiPriority w:val="99"/>
    <w:unhideWhenUsed/>
    <w:rsid w:val="00AB7E7A"/>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AB7E7A"/>
    <w:rPr>
      <w:rFonts w:eastAsiaTheme="minorEastAsia" w:cs="Times New Roman"/>
      <w:sz w:val="24"/>
      <w:szCs w:val="24"/>
    </w:rPr>
  </w:style>
  <w:style w:type="paragraph" w:styleId="Header">
    <w:name w:val="header"/>
    <w:basedOn w:val="Normal"/>
    <w:link w:val="HeaderChar"/>
    <w:uiPriority w:val="99"/>
    <w:unhideWhenUsed/>
    <w:rsid w:val="005C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4DB"/>
  </w:style>
  <w:style w:type="character" w:styleId="Hyperlink">
    <w:name w:val="Hyperlink"/>
    <w:basedOn w:val="DefaultParagraphFont"/>
    <w:uiPriority w:val="99"/>
    <w:unhideWhenUsed/>
    <w:rsid w:val="008A36EE"/>
    <w:rPr>
      <w:color w:val="0563C1" w:themeColor="hyperlink"/>
      <w:u w:val="single"/>
    </w:rPr>
  </w:style>
  <w:style w:type="character" w:styleId="UnresolvedMention">
    <w:name w:val="Unresolved Mention"/>
    <w:basedOn w:val="DefaultParagraphFont"/>
    <w:uiPriority w:val="99"/>
    <w:semiHidden/>
    <w:unhideWhenUsed/>
    <w:rsid w:val="008A36EE"/>
    <w:rPr>
      <w:color w:val="605E5C"/>
      <w:shd w:val="clear" w:color="auto" w:fill="E1DFDD"/>
    </w:rPr>
  </w:style>
  <w:style w:type="paragraph" w:styleId="ListParagraph">
    <w:name w:val="List Paragraph"/>
    <w:basedOn w:val="Normal"/>
    <w:uiPriority w:val="34"/>
    <w:qFormat/>
    <w:rsid w:val="00180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A46956D5EC8C4CBA9E3ED1D3A1CA30" ma:contentTypeVersion="13" ma:contentTypeDescription="Create a new document." ma:contentTypeScope="" ma:versionID="1ca6da06fdddc87d0b28e08bdfd1ec01">
  <xsd:schema xmlns:xsd="http://www.w3.org/2001/XMLSchema" xmlns:xs="http://www.w3.org/2001/XMLSchema" xmlns:p="http://schemas.microsoft.com/office/2006/metadata/properties" xmlns:ns2="d1abb0b8-1ba3-44a8-80b3-93edf545c396" xmlns:ns3="083a4634-8086-4da2-963d-ebba7745a1c7" targetNamespace="http://schemas.microsoft.com/office/2006/metadata/properties" ma:root="true" ma:fieldsID="6f529d86ce2c0719b4a87e00d2d0de90" ns2:_="" ns3:_="">
    <xsd:import namespace="d1abb0b8-1ba3-44a8-80b3-93edf545c396"/>
    <xsd:import namespace="083a4634-8086-4da2-963d-ebba7745a1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bb0b8-1ba3-44a8-80b3-93edf545c3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a4634-8086-4da2-963d-ebba7745a1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05358-BDED-4C8E-961E-C06FB2850D88}">
  <ds:schemaRefs>
    <ds:schemaRef ds:uri="http://schemas.microsoft.com/sharepoint/v3/contenttype/forms"/>
  </ds:schemaRefs>
</ds:datastoreItem>
</file>

<file path=customXml/itemProps2.xml><?xml version="1.0" encoding="utf-8"?>
<ds:datastoreItem xmlns:ds="http://schemas.openxmlformats.org/officeDocument/2006/customXml" ds:itemID="{525383AF-4D19-4ED0-A2E5-EFAB30720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94339-1432-4046-B9E1-7B6CA85CB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bb0b8-1ba3-44a8-80b3-93edf545c396"/>
    <ds:schemaRef ds:uri="083a4634-8086-4da2-963d-ebba7745a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BCMA</dc:creator>
  <cp:lastModifiedBy>Susan Kirk</cp:lastModifiedBy>
  <cp:revision>2</cp:revision>
  <cp:lastPrinted>2020-05-25T22:00:00Z</cp:lastPrinted>
  <dcterms:created xsi:type="dcterms:W3CDTF">2022-05-27T20:36:00Z</dcterms:created>
  <dcterms:modified xsi:type="dcterms:W3CDTF">2022-05-27T20:36:00Z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0x010100CBA46956D5EC8C4CBA9E3ED1D3A1CA30</vt:lpwstr>
  </property>
</Properties>
</file>